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091" w:rsidRPr="00624091" w:rsidRDefault="00624091" w:rsidP="0062409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Arial" w:eastAsia="Times New Roman" w:hAnsi="Arial" w:cs="Arial"/>
          <w:color w:val="000000"/>
          <w:sz w:val="28"/>
          <w:szCs w:val="28"/>
        </w:rPr>
        <w:t>Оплата частинами від Приват банк</w:t>
      </w:r>
    </w:p>
    <w:p w:rsidR="00624091" w:rsidRPr="00624091" w:rsidRDefault="00624091" w:rsidP="00624091">
      <w:pPr>
        <w:numPr>
          <w:ilvl w:val="0"/>
          <w:numId w:val="1"/>
        </w:numPr>
        <w:spacing w:after="0" w:line="240" w:lineRule="auto"/>
        <w:ind w:left="927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624091">
        <w:rPr>
          <w:rFonts w:ascii="Arial" w:eastAsia="Times New Roman" w:hAnsi="Arial" w:cs="Arial"/>
          <w:color w:val="000000"/>
        </w:rPr>
        <w:t>Даний сервіс доступний клієнтам, в яких чек на суму 1000 грн+</w:t>
      </w:r>
    </w:p>
    <w:p w:rsidR="00624091" w:rsidRPr="00624091" w:rsidRDefault="00624091" w:rsidP="00624091">
      <w:pPr>
        <w:numPr>
          <w:ilvl w:val="0"/>
          <w:numId w:val="1"/>
        </w:numPr>
        <w:spacing w:after="0" w:line="240" w:lineRule="auto"/>
        <w:ind w:left="927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624091">
        <w:rPr>
          <w:rFonts w:ascii="Arial" w:eastAsia="Times New Roman" w:hAnsi="Arial" w:cs="Arial"/>
          <w:color w:val="000000"/>
        </w:rPr>
        <w:t>Максимальна кількість платежів – 3</w:t>
      </w:r>
    </w:p>
    <w:p w:rsidR="00624091" w:rsidRPr="00624091" w:rsidRDefault="00624091" w:rsidP="00624091">
      <w:pPr>
        <w:numPr>
          <w:ilvl w:val="0"/>
          <w:numId w:val="1"/>
        </w:numPr>
        <w:spacing w:after="0" w:line="240" w:lineRule="auto"/>
        <w:ind w:left="927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624091">
        <w:rPr>
          <w:rFonts w:ascii="Arial" w:eastAsia="Times New Roman" w:hAnsi="Arial" w:cs="Arial"/>
          <w:color w:val="000000"/>
        </w:rPr>
        <w:t>Порядок дій, при проведенні такої оплати:</w:t>
      </w:r>
    </w:p>
    <w:p w:rsidR="00624091" w:rsidRPr="00624091" w:rsidRDefault="00624091" w:rsidP="00624091">
      <w:pPr>
        <w:numPr>
          <w:ilvl w:val="0"/>
          <w:numId w:val="2"/>
        </w:numPr>
        <w:spacing w:after="0" w:line="240" w:lineRule="auto"/>
        <w:ind w:left="1647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624091">
        <w:rPr>
          <w:rFonts w:ascii="Arial" w:eastAsia="Times New Roman" w:hAnsi="Arial" w:cs="Arial"/>
          <w:color w:val="000000"/>
        </w:rPr>
        <w:t>Скануємо всі товари в 1с, як при звичайній покупці</w:t>
      </w:r>
    </w:p>
    <w:p w:rsidR="00624091" w:rsidRPr="00624091" w:rsidRDefault="00624091" w:rsidP="00624091">
      <w:pPr>
        <w:numPr>
          <w:ilvl w:val="0"/>
          <w:numId w:val="2"/>
        </w:numPr>
        <w:spacing w:after="0" w:line="240" w:lineRule="auto"/>
        <w:ind w:left="1647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624091">
        <w:rPr>
          <w:rFonts w:ascii="Arial" w:eastAsia="Times New Roman" w:hAnsi="Arial" w:cs="Arial"/>
          <w:color w:val="000000"/>
        </w:rPr>
        <w:t>Обираємо метод оплати «ОЧ Приват»</w:t>
      </w:r>
    </w:p>
    <w:p w:rsidR="00624091" w:rsidRPr="00624091" w:rsidRDefault="00624091" w:rsidP="00624091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30240" cy="3535680"/>
            <wp:effectExtent l="0" t="0" r="3810" b="7620"/>
            <wp:docPr id="12" name="Рисунок 12" descr="https://lh4.googleusercontent.com/bIf0mDkZvRWcadnGlw37et_SyAJIPVpa1LsahStYorThx6kb48sLFPOj0-NU17UrkN67ZKrcdes2lTpbaeLP3gx2YmqHJ2tuQnADYaguePtsWH69GAleWm6c3i3XapLAYrru0czTQKiLWVP_YolN7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bIf0mDkZvRWcadnGlw37et_SyAJIPVpa1LsahStYorThx6kb48sLFPOj0-NU17UrkN67ZKrcdes2lTpbaeLP3gx2YmqHJ2tuQnADYaguePtsWH69GAleWm6c3i3XapLAYrru0czTQKiLWVP_YolN7K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91" w:rsidRPr="00624091" w:rsidRDefault="00624091" w:rsidP="00624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4091" w:rsidRPr="00624091" w:rsidRDefault="00624091" w:rsidP="0062409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Arial" w:eastAsia="Times New Roman" w:hAnsi="Arial" w:cs="Arial"/>
          <w:color w:val="000000"/>
        </w:rPr>
        <w:t>3) З’явиться нове вікно, ОБОВ’ЯЗКОВО ставите галочку, після чого переходите до здійснення оплати на терміналі</w:t>
      </w:r>
    </w:p>
    <w:p w:rsidR="00624091" w:rsidRPr="00624091" w:rsidRDefault="00624091" w:rsidP="006240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30240" cy="3421380"/>
            <wp:effectExtent l="0" t="0" r="3810" b="7620"/>
            <wp:docPr id="11" name="Рисунок 11" descr="https://lh4.googleusercontent.com/MKFzzo9ceudRXSBCBC2TintguFjar7cWZHha-t1QJiTUxWf74Qgtsn0vBRqIC3Ht-PsKsSKTzWvlMxUSRIqzonjmPxpmFQktMTNMtQbQWmhEtK8uWJKwmkW_5nZcqhku0KSLvY6DPgxlwMg9CyOb8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MKFzzo9ceudRXSBCBC2TintguFjar7cWZHha-t1QJiTUxWf74Qgtsn0vBRqIC3Ht-PsKsSKTzWvlMxUSRIqzonjmPxpmFQktMTNMtQbQWmhEtK8uWJKwmkW_5nZcqhku0KSLvY6DPgxlwMg9CyOb8G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91" w:rsidRPr="00624091" w:rsidRDefault="00624091" w:rsidP="00624091">
      <w:pPr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Arial" w:eastAsia="Times New Roman" w:hAnsi="Arial" w:cs="Arial"/>
          <w:color w:val="000000"/>
        </w:rPr>
        <w:lastRenderedPageBreak/>
        <w:t>4) Обираєте сервіс «Оплата частинами», «оформлення договору», вводите повну суму до оплати, вказуєте кількість платежів (2- означає, що перша оплата в клієнта зніметься «зараз», наступна через місяць, якщо 3 – то одна зараз, одна через місяць і ще 1 одна через два місяці)</w:t>
      </w:r>
    </w:p>
    <w:p w:rsidR="00624091" w:rsidRPr="00624091" w:rsidRDefault="00624091" w:rsidP="0062409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4091" w:rsidRPr="00624091" w:rsidRDefault="00624091" w:rsidP="00624091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1950720" cy="3459480"/>
            <wp:effectExtent l="0" t="0" r="0" b="7620"/>
            <wp:docPr id="10" name="Рисунок 10" descr="https://lh4.googleusercontent.com/D9uzfN5lYhwdU35qFFBu8t94oWN2PpLTCRPD_dqrtoyFSaTDVtMdBtWWBwLwBICcjunq-ta0GF7JTR-3S-tiH52Mh39YTVyLswhwux1DmO2--oEwJmq9Qmn4-fiB1IHjfqT4S-RdP29O3Lx0F6L4M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D9uzfN5lYhwdU35qFFBu8t94oWN2PpLTCRPD_dqrtoyFSaTDVtMdBtWWBwLwBICcjunq-ta0GF7JTR-3S-tiH52Mh39YTVyLswhwux1DmO2--oEwJmq9Qmn4-fiB1IHjfqT4S-RdP29O3Lx0F6L4Mh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091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1973580" cy="3352800"/>
            <wp:effectExtent l="0" t="0" r="7620" b="0"/>
            <wp:docPr id="9" name="Рисунок 9" descr="https://lh6.googleusercontent.com/MElcaicIC0iKhbpF2x-4aeM3jJkyKuFWzu9BMB7lQkQ1FKH_HoKx1bwX1kZf20byQdRl3EA3c4Y34RtcB2yu_x8Aq88Ymm69EP_snPLfMz3HqYT-75KEY7HZi5jqxgqzk_gFys_NOpwPKjunNeNpz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MElcaicIC0iKhbpF2x-4aeM3jJkyKuFWzu9BMB7lQkQ1FKH_HoKx1bwX1kZf20byQdRl3EA3c4Y34RtcB2yu_x8Aq88Ymm69EP_snPLfMz3HqYT-75KEY7HZi5jqxgqzk_gFys_NOpwPKjunNeNpz3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091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011680" cy="3238500"/>
            <wp:effectExtent l="0" t="0" r="7620" b="0"/>
            <wp:docPr id="8" name="Рисунок 8" descr="https://lh3.googleusercontent.com/0_ECE_0V28YM33vX4PJ-zU2xUl-0d09tzhan4IbbGCQEU6zWTMhw84dFoZrYI9nToBAlnTLkezN_cEe18Qw5ps4SWdtItMgBHTl7gO8CJfEowYxeKjYKp22dMIwuqdxF8f6pH9TcMn1Mgj0Pc3FgM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0_ECE_0V28YM33vX4PJ-zU2xUl-0d09tzhan4IbbGCQEU6zWTMhw84dFoZrYI9nToBAlnTLkezN_cEe18Qw5ps4SWdtItMgBHTl7gO8CJfEowYxeKjYKp22dMIwuqdxF8f6pH9TcMn1Mgj0Pc3FgMn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91" w:rsidRPr="00624091" w:rsidRDefault="00624091" w:rsidP="00624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4091" w:rsidRPr="00624091" w:rsidRDefault="00624091" w:rsidP="00624091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1935480" cy="3116580"/>
            <wp:effectExtent l="0" t="0" r="7620" b="7620"/>
            <wp:docPr id="7" name="Рисунок 7" descr="https://lh6.googleusercontent.com/T_dcYDLkwN9lwjszgfa_lM06eaY8YYFkGa8BQBaIWzef7ecUkATKSYQ14OIGNNuNISqF1QH0vj_7v3tvYefsXX3bzoVRjR1ftzcobEXcOpnp9KsH3IZwd4-3WG8-OEcIdDZt9w19QFtevwvdgv7kv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T_dcYDLkwN9lwjszgfa_lM06eaY8YYFkGa8BQBaIWzef7ecUkATKSYQ14OIGNNuNISqF1QH0vj_7v3tvYefsXX3bzoVRjR1ftzcobEXcOpnp9KsH3IZwd4-3WG8-OEcIdDZt9w19QFtevwvdgv7kvx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091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1775460" cy="3078480"/>
            <wp:effectExtent l="0" t="0" r="0" b="7620"/>
            <wp:docPr id="6" name="Рисунок 6" descr="https://lh5.googleusercontent.com/9vuTK5Tga5gEFRvD-auGqMfElHEh1dj5Il6WidptBYgK1d1kSy823agpw_GF1ecCYuj-8K3qjgbdcC_6d_703QDbmsx9eQ0n-61Bhp6g3GurMKRoHgjCLsLSEfVw69YGDVu3J0_IPdd7OieMY6q2w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9vuTK5Tga5gEFRvD-auGqMfElHEh1dj5Il6WidptBYgK1d1kSy823agpw_GF1ecCYuj-8K3qjgbdcC_6d_703QDbmsx9eQ0n-61Bhp6g3GurMKRoHgjCLsLSEfVw69YGDVu3J0_IPdd7OieMY6q2wU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91" w:rsidRPr="00624091" w:rsidRDefault="00624091" w:rsidP="0062409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Times New Roman" w:eastAsia="Times New Roman" w:hAnsi="Times New Roman" w:cs="Times New Roman"/>
          <w:sz w:val="24"/>
          <w:szCs w:val="24"/>
        </w:rPr>
        <w:br/>
      </w:r>
      <w:r w:rsidRPr="00624091">
        <w:rPr>
          <w:rFonts w:ascii="Times New Roman" w:eastAsia="Times New Roman" w:hAnsi="Times New Roman" w:cs="Times New Roman"/>
          <w:sz w:val="24"/>
          <w:szCs w:val="24"/>
        </w:rPr>
        <w:br/>
      </w:r>
      <w:r w:rsidRPr="00624091">
        <w:rPr>
          <w:rFonts w:ascii="Times New Roman" w:eastAsia="Times New Roman" w:hAnsi="Times New Roman" w:cs="Times New Roman"/>
          <w:sz w:val="24"/>
          <w:szCs w:val="24"/>
        </w:rPr>
        <w:br/>
      </w:r>
      <w:r w:rsidRPr="00624091">
        <w:rPr>
          <w:rFonts w:ascii="Times New Roman" w:eastAsia="Times New Roman" w:hAnsi="Times New Roman" w:cs="Times New Roman"/>
          <w:sz w:val="24"/>
          <w:szCs w:val="24"/>
        </w:rPr>
        <w:br/>
      </w:r>
      <w:r w:rsidRPr="00624091">
        <w:rPr>
          <w:rFonts w:ascii="Times New Roman" w:eastAsia="Times New Roman" w:hAnsi="Times New Roman" w:cs="Times New Roman"/>
          <w:sz w:val="24"/>
          <w:szCs w:val="24"/>
        </w:rPr>
        <w:br/>
      </w:r>
      <w:r w:rsidRPr="00624091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624091">
        <w:rPr>
          <w:rFonts w:ascii="Times New Roman" w:eastAsia="Times New Roman" w:hAnsi="Times New Roman" w:cs="Times New Roman"/>
          <w:sz w:val="24"/>
          <w:szCs w:val="24"/>
        </w:rPr>
        <w:br/>
      </w:r>
      <w:r w:rsidRPr="00624091">
        <w:rPr>
          <w:rFonts w:ascii="Times New Roman" w:eastAsia="Times New Roman" w:hAnsi="Times New Roman" w:cs="Times New Roman"/>
          <w:sz w:val="24"/>
          <w:szCs w:val="24"/>
        </w:rPr>
        <w:br/>
      </w:r>
      <w:r w:rsidRPr="00624091">
        <w:rPr>
          <w:rFonts w:ascii="Times New Roman" w:eastAsia="Times New Roman" w:hAnsi="Times New Roman" w:cs="Times New Roman"/>
          <w:sz w:val="24"/>
          <w:szCs w:val="24"/>
        </w:rPr>
        <w:br/>
      </w:r>
      <w:r w:rsidRPr="0062409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24091" w:rsidRPr="00624091" w:rsidRDefault="00624091" w:rsidP="0062409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Arial" w:eastAsia="Times New Roman" w:hAnsi="Arial" w:cs="Arial"/>
          <w:color w:val="000000"/>
        </w:rPr>
        <w:t>5) На виході отримуємо отакий чек:</w:t>
      </w:r>
    </w:p>
    <w:p w:rsidR="00624091" w:rsidRPr="00624091" w:rsidRDefault="00624091" w:rsidP="00624091">
      <w:pPr>
        <w:spacing w:after="0" w:line="240" w:lineRule="auto"/>
        <w:ind w:left="16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1325880" cy="2484120"/>
            <wp:effectExtent l="0" t="0" r="7620" b="0"/>
            <wp:docPr id="5" name="Рисунок 5" descr="https://lh6.googleusercontent.com/iMlyeoVUZrK-u3h_SNhqsAe08apfhosO9mpZ5yiL8gGxDuLSCc4jyGyn0nl2fsMOOeGXeTAUwJl1m0KoLKtNkIm5juuyLGpi9NrEMolYUNeGOuA9JpF4o37M9dysLUkuXi6uIFnH3NTXzA9wyTUD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iMlyeoVUZrK-u3h_SNhqsAe08apfhosO9mpZ5yiL8gGxDuLSCc4jyGyn0nl2fsMOOeGXeTAUwJl1m0KoLKtNkIm5juuyLGpi9NrEMolYUNeGOuA9JpF4o37M9dysLUkuXi6uIFnH3NTXzA9wyTUDaz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91" w:rsidRPr="00624091" w:rsidRDefault="00624091" w:rsidP="0062409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Arial" w:eastAsia="Times New Roman" w:hAnsi="Arial" w:cs="Arial"/>
          <w:color w:val="000000"/>
        </w:rPr>
        <w:t>Клієнт обов’язково ставить свій підпис на 2х екземплярах даного чека, в місці що виділено жовтим кольором. </w:t>
      </w:r>
    </w:p>
    <w:p w:rsidR="00624091" w:rsidRPr="00624091" w:rsidRDefault="00624091" w:rsidP="00624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4091" w:rsidRPr="00624091" w:rsidRDefault="00624091" w:rsidP="0062409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Arial" w:eastAsia="Times New Roman" w:hAnsi="Arial" w:cs="Arial"/>
          <w:color w:val="000000"/>
        </w:rPr>
        <w:t>Далі повертаємось до нашої 1с</w:t>
      </w:r>
    </w:p>
    <w:p w:rsidR="00624091" w:rsidRPr="00624091" w:rsidRDefault="00624091" w:rsidP="00624091">
      <w:pPr>
        <w:numPr>
          <w:ilvl w:val="0"/>
          <w:numId w:val="3"/>
        </w:numPr>
        <w:spacing w:after="0" w:line="240" w:lineRule="auto"/>
        <w:ind w:left="350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624091">
        <w:rPr>
          <w:rFonts w:ascii="Arial" w:eastAsia="Times New Roman" w:hAnsi="Arial" w:cs="Arial"/>
          <w:color w:val="000000"/>
        </w:rPr>
        <w:t>Номер договору, що виділений червоним на чеку, вносимо в поле «Ссылочный номер», номер чека, виділено зеленим, у відповідне поле в програмі. Після того як внесли і перевірили чи вірно це зробили, натискаємо «Выполнить операцию».</w:t>
      </w:r>
    </w:p>
    <w:p w:rsidR="00624091" w:rsidRPr="00624091" w:rsidRDefault="00624091" w:rsidP="00624091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30240" cy="3276600"/>
            <wp:effectExtent l="0" t="0" r="3810" b="0"/>
            <wp:docPr id="4" name="Рисунок 4" descr="https://lh6.googleusercontent.com/8w94Q2XxtHpVtYFWN7tFm7wF0lCavPTt4p8jy1StgtWLTCjsB-PywfmomKeeYnFUOiOk8vLEuZxTGx2cwEd556A_P9MqZ4_H_p1dTgRGfuP24052E-amCj5_NVSZVZ9ILl_XSCpnbV4Gt0gMJrV8C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8w94Q2XxtHpVtYFWN7tFm7wF0lCavPTt4p8jy1StgtWLTCjsB-PywfmomKeeYnFUOiOk8vLEuZxTGx2cwEd556A_P9MqZ4_H_p1dTgRGfuP24052E-amCj5_NVSZVZ9ILl_XSCpnbV4Gt0gMJrV8Ch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91" w:rsidRPr="00624091" w:rsidRDefault="00624091" w:rsidP="00624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4091" w:rsidRPr="00624091" w:rsidRDefault="00624091" w:rsidP="006240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Arial" w:eastAsia="Times New Roman" w:hAnsi="Arial" w:cs="Arial"/>
          <w:color w:val="000000"/>
        </w:rPr>
        <w:t>2)Завершуємо продаж, як зазвичай.</w:t>
      </w:r>
    </w:p>
    <w:p w:rsidR="00624091" w:rsidRPr="00624091" w:rsidRDefault="00624091" w:rsidP="006240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Arial" w:eastAsia="Times New Roman" w:hAnsi="Arial" w:cs="Arial"/>
          <w:color w:val="000000"/>
        </w:rPr>
        <w:lastRenderedPageBreak/>
        <w:t>ВАЖЛИВО: даний сервіс доступний не усім клієнтам ПриватБанку, навіть якщо є кредитний ліміт на карті універсальній, це не означає, що доступний ліміт по сервісу «Оплата частинами» щоб перевірити чи є такий ліміт, клієнт має скористатись додатком Приват24 </w:t>
      </w:r>
    </w:p>
    <w:p w:rsidR="00624091" w:rsidRPr="00624091" w:rsidRDefault="00624091" w:rsidP="006240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1303020" cy="2628900"/>
            <wp:effectExtent l="0" t="0" r="0" b="0"/>
            <wp:docPr id="3" name="Рисунок 3" descr="https://lh3.googleusercontent.com/zYiw5b7IBT_eb-0EtI0Zn8W8VPeRq7zCPCDHPFU2tcgudcRg5HY-qqZe8s01JvRsrPp2W_FdaMKgZ3beysa1-0xUA9ZzXqCaidZcnrdjIBI7mmHP0OJFZnO_GaaVqPMSAjy0xuKtE9Vu6FyN7N-6c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zYiw5b7IBT_eb-0EtI0Zn8W8VPeRq7zCPCDHPFU2tcgudcRg5HY-qqZe8s01JvRsrPp2W_FdaMKgZ3beysa1-0xUA9ZzXqCaidZcnrdjIBI7mmHP0OJFZnO_GaaVqPMSAjy0xuKtE9Vu6FyN7N-6cj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091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1287780" cy="2606040"/>
            <wp:effectExtent l="0" t="0" r="7620" b="3810"/>
            <wp:docPr id="2" name="Рисунок 2" descr="https://lh3.googleusercontent.com/QGdccY4JaDUKI8A2tRg3AiCky206oY3lrD6xoOTyHMRzNNyWMW2BtJG-rMIuUtrAwKf0smvmSoeRZ1aLXn3xkORCDAlKCEA-EdqVPnycxqZcynuxVvLQ3qoY-eE08xDYbB7u-V4TJv7QE4MyyU6FN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QGdccY4JaDUKI8A2tRg3AiCky206oY3lrD6xoOTyHMRzNNyWMW2BtJG-rMIuUtrAwKf0smvmSoeRZ1aLXn3xkORCDAlKCEA-EdqVPnycxqZcynuxVvLQ3qoY-eE08xDYbB7u-V4TJv7QE4MyyU6FNFQ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091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1264920" cy="2583180"/>
            <wp:effectExtent l="0" t="0" r="0" b="7620"/>
            <wp:docPr id="1" name="Рисунок 1" descr="https://lh5.googleusercontent.com/vSyRbUqag9j70hzQXXGCzD8V54SKvsR2kRWok3qycRRC80b-Z13yd2EPes7jnm6tpDHfPUF1DQU4HbCcBKNWjqFBki9zy84fa-9OSZpX_pomO2pqsyIsAZlPnKpXurcOIPcT-e3m1m-mO7VEFqnCV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vSyRbUqag9j70hzQXXGCzD8V54SKvsR2kRWok3qycRRC80b-Z13yd2EPes7jnm6tpDHfPUF1DQU4HbCcBKNWjqFBki9zy84fa-9OSZpX_pomO2pqsyIsAZlPnKpXurcOIPcT-e3m1m-mO7VEFqnCVB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91" w:rsidRPr="00624091" w:rsidRDefault="00624091" w:rsidP="006240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Arial" w:eastAsia="Times New Roman" w:hAnsi="Arial" w:cs="Arial"/>
          <w:color w:val="000000"/>
        </w:rPr>
        <w:t>В полі, що виділено зеленим, будуть відображатись діючі договори по даному сервісу з графіком оплат, якщо доступний ліміт 0, ми на це вплинути не можемо, потрібно звертатись в банк.</w:t>
      </w:r>
    </w:p>
    <w:p w:rsidR="00624091" w:rsidRPr="00624091" w:rsidRDefault="00624091" w:rsidP="006240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Arial" w:eastAsia="Times New Roman" w:hAnsi="Arial" w:cs="Arial"/>
          <w:color w:val="000000"/>
        </w:rPr>
        <w:t>Наголошуємо на те, що це не кредит, не варто озвучувати клієнтам таке неприємне слово, даний сервіс дає можливість скористатись розстрочкою, комісія клієнта 0,01% на місяць, (на сумі 2 000 грн це 0,20 грн.) ніяких додаткових комісій не стягується.</w:t>
      </w:r>
    </w:p>
    <w:p w:rsidR="00624091" w:rsidRPr="00624091" w:rsidRDefault="00624091" w:rsidP="0062409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4091" w:rsidRPr="00624091" w:rsidRDefault="00624091" w:rsidP="0062409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Arial" w:eastAsia="Times New Roman" w:hAnsi="Arial" w:cs="Arial"/>
          <w:color w:val="000000"/>
        </w:rPr>
        <w:t>Повне повернення покупки по сервісу Оплата частинами</w:t>
      </w:r>
    </w:p>
    <w:p w:rsidR="00624091" w:rsidRPr="00624091" w:rsidRDefault="00624091" w:rsidP="00624091">
      <w:pPr>
        <w:spacing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624091">
        <w:rPr>
          <w:rFonts w:ascii="Arial" w:eastAsia="Times New Roman" w:hAnsi="Arial" w:cs="Arial"/>
          <w:color w:val="000000"/>
        </w:rPr>
        <w:t>Для здійснення повернення по сервісу ОЧ спершу проводимо чек на повернення в 1с, як зазвичай при оплаті картою, на терміналі обираємо сервіс Оплата частинами, «Повне скасування»,  вводимо номер договору з чека клієнта, суму повернення (ВАЖЛИВО: в нас це повна сума чека, не та яка списалась у клієнта, а повна сума покупки) , проводимо карту клієнта. Особливих відмінностей в подальших діях немає. Клієнту кошти зараховуються за кілька хвилин (сума, яка в нього списалась, не сума покупки, а саме та, яка списалась з його рахунку як перший платіж).</w:t>
      </w:r>
    </w:p>
    <w:p w:rsidR="00A21F4C" w:rsidRDefault="00A21F4C">
      <w:bookmarkStart w:id="0" w:name="_GoBack"/>
      <w:bookmarkEnd w:id="0"/>
    </w:p>
    <w:sectPr w:rsidR="00A21F4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77510"/>
    <w:multiLevelType w:val="multilevel"/>
    <w:tmpl w:val="732E4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DF73814"/>
    <w:multiLevelType w:val="multilevel"/>
    <w:tmpl w:val="18920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4447D12"/>
    <w:multiLevelType w:val="multilevel"/>
    <w:tmpl w:val="EB04B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944"/>
    <w:rsid w:val="00617944"/>
    <w:rsid w:val="00624091"/>
    <w:rsid w:val="00A2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974FB4-7E0E-46BE-BB5D-18A8567E4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4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82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неважно</dc:creator>
  <cp:keywords/>
  <dc:description/>
  <cp:lastModifiedBy>Андрей неважно</cp:lastModifiedBy>
  <cp:revision>2</cp:revision>
  <dcterms:created xsi:type="dcterms:W3CDTF">2023-07-05T18:51:00Z</dcterms:created>
  <dcterms:modified xsi:type="dcterms:W3CDTF">2023-07-05T18:51:00Z</dcterms:modified>
</cp:coreProperties>
</file>