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A7F" w:rsidRPr="00662A7F" w:rsidRDefault="00662A7F" w:rsidP="00662A7F">
      <w:pPr>
        <w:spacing w:after="0" w:line="240" w:lineRule="auto"/>
        <w:ind w:left="-1290" w:right="-466" w:hanging="12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A7F">
        <w:rPr>
          <w:rFonts w:ascii="Arial" w:eastAsia="Times New Roman" w:hAnsi="Arial" w:cs="Arial"/>
          <w:color w:val="000000"/>
          <w:sz w:val="28"/>
          <w:szCs w:val="28"/>
        </w:rPr>
        <w:t> Робота з асортиментом товару</w:t>
      </w:r>
    </w:p>
    <w:p w:rsidR="00662A7F" w:rsidRPr="00662A7F" w:rsidRDefault="00662A7F" w:rsidP="00662A7F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662A7F">
        <w:rPr>
          <w:rFonts w:ascii="Arial" w:eastAsia="Times New Roman" w:hAnsi="Arial" w:cs="Arial"/>
          <w:color w:val="000000"/>
        </w:rPr>
        <w:t>Документ асортименту товарів - це документ який містить весь необхідні та актуальні сезону\наявності артикули, які мають бути представлені у магазині. Директор магазину повинен слідкувати, щоб у документі його магазину були всі актуальні новинки та були відсутні товари, яких немає на залишках адресного складу. Кількість товару в документі має бути проставлена згідно потребам магазину (Продажі\мерчиндайзинг) та згідно нормам визначеним Категорійним менеджером.</w:t>
      </w:r>
    </w:p>
    <w:p w:rsidR="00662A7F" w:rsidRPr="00662A7F" w:rsidRDefault="00662A7F" w:rsidP="00662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A7F">
        <w:rPr>
          <w:rFonts w:ascii="Arial" w:eastAsia="Times New Roman" w:hAnsi="Arial" w:cs="Arial"/>
          <w:color w:val="000000"/>
        </w:rPr>
        <w:t>1. Для початку роботи з асортиментом товарів заходим в 1С директора магазину, натискаємо “Склад” та “Асортимент товаров”</w:t>
      </w:r>
    </w:p>
    <w:p w:rsidR="00662A7F" w:rsidRPr="00662A7F" w:rsidRDefault="00662A7F" w:rsidP="00662A7F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662A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730240" cy="2895600"/>
            <wp:effectExtent l="0" t="0" r="3810" b="0"/>
            <wp:docPr id="5" name="Рисунок 5" descr="https://lh3.googleusercontent.com/W5J-wis6h7FFkXr1bUPfl0B_B0PmL1C0b-WMM5RISjX1UN0YM-PDFBIVNUq9VwliebZi3A3kWDmpQqbt4N4GdzUkXBHE9uCpz7AYV-A6IzOK-FhHHGXRYt37Zw6w_AlSboPt0z6mlFgtArxa0Y7z-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W5J-wis6h7FFkXr1bUPfl0B_B0PmL1C0b-WMM5RISjX1UN0YM-PDFBIVNUq9VwliebZi3A3kWDmpQqbt4N4GdzUkXBHE9uCpz7AYV-A6IzOK-FhHHGXRYt37Zw6w_AlSboPt0z6mlFgtArxa0Y7z-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A7F" w:rsidRPr="00662A7F" w:rsidRDefault="00662A7F" w:rsidP="00662A7F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662A7F">
        <w:rPr>
          <w:rFonts w:ascii="Arial" w:eastAsia="Times New Roman" w:hAnsi="Arial" w:cs="Arial"/>
          <w:color w:val="000000"/>
        </w:rPr>
        <w:t>2. Серед списку документів знаходите потрібний магазин та відкриваєте його. Щоб додати нові артикули до асортименту натискаєте “Подобрать товары”</w:t>
      </w:r>
    </w:p>
    <w:p w:rsidR="00662A7F" w:rsidRPr="00662A7F" w:rsidRDefault="00662A7F" w:rsidP="00662A7F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662A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730240" cy="2887980"/>
            <wp:effectExtent l="0" t="0" r="3810" b="7620"/>
            <wp:docPr id="4" name="Рисунок 4" descr="https://lh6.googleusercontent.com/USZAx_JqMMzUXrcw7eXSV4Hp9xzrVEngEnlHZ_PCHN6tomcGtXC9MSBRcrqZOwmG-UloYa9tnhfJlPJWkn9vhoRL9pnPZG7jcnTgBriU1v_xjplfi06N-3SEW8gkrCh17Cx-JfmX8xKQEtYmr0Hx6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USZAx_JqMMzUXrcw7eXSV4Hp9xzrVEngEnlHZ_PCHN6tomcGtXC9MSBRcrqZOwmG-UloYa9tnhfJlPJWkn9vhoRL9pnPZG7jcnTgBriU1v_xjplfi06N-3SEW8gkrCh17Cx-JfmX8xKQEtYmr0Hx6j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A7F" w:rsidRPr="00662A7F" w:rsidRDefault="00662A7F" w:rsidP="00662A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A7F">
        <w:rPr>
          <w:rFonts w:ascii="Times New Roman" w:eastAsia="Times New Roman" w:hAnsi="Times New Roman" w:cs="Times New Roman"/>
          <w:sz w:val="24"/>
          <w:szCs w:val="24"/>
        </w:rPr>
        <w:br/>
      </w:r>
      <w:r w:rsidRPr="00662A7F">
        <w:rPr>
          <w:rFonts w:ascii="Times New Roman" w:eastAsia="Times New Roman" w:hAnsi="Times New Roman" w:cs="Times New Roman"/>
          <w:sz w:val="24"/>
          <w:szCs w:val="24"/>
        </w:rPr>
        <w:br/>
      </w:r>
      <w:r w:rsidRPr="00662A7F">
        <w:rPr>
          <w:rFonts w:ascii="Times New Roman" w:eastAsia="Times New Roman" w:hAnsi="Times New Roman" w:cs="Times New Roman"/>
          <w:sz w:val="24"/>
          <w:szCs w:val="24"/>
        </w:rPr>
        <w:br/>
      </w:r>
      <w:r w:rsidRPr="00662A7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62A7F" w:rsidRPr="00662A7F" w:rsidRDefault="00662A7F" w:rsidP="00662A7F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662A7F">
        <w:rPr>
          <w:rFonts w:ascii="Arial" w:eastAsia="Times New Roman" w:hAnsi="Arial" w:cs="Arial"/>
          <w:color w:val="000000"/>
        </w:rPr>
        <w:lastRenderedPageBreak/>
        <w:t>3. В пошуку вводите необхідний артикул, натискаючи на колір обираєте потрібну кількість для магазину, після цього натискаєте “Перенести в документ”</w:t>
      </w:r>
    </w:p>
    <w:p w:rsidR="00662A7F" w:rsidRPr="00662A7F" w:rsidRDefault="00662A7F" w:rsidP="00662A7F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662A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730240" cy="2926080"/>
            <wp:effectExtent l="0" t="0" r="3810" b="7620"/>
            <wp:docPr id="3" name="Рисунок 3" descr="https://lh5.googleusercontent.com/uVzAsxDiSBOCNP46H_IRzav0RtzWIi-v7C0QwLMIeMHh0u5xU_CsBxjBxQxuNehSs23_kIczZ5XkM21mLeVecl-TPbw-jYSg3QVlTC32MWpgv5If3_cPe6rBx0NwySHlnxyLRlflqcWNQ37sRJ3bC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uVzAsxDiSBOCNP46H_IRzav0RtzWIi-v7C0QwLMIeMHh0u5xU_CsBxjBxQxuNehSs23_kIczZ5XkM21mLeVecl-TPbw-jYSg3QVlTC32MWpgv5If3_cPe6rBx0NwySHlnxyLRlflqcWNQ37sRJ3bCA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A7F" w:rsidRPr="00662A7F" w:rsidRDefault="00662A7F" w:rsidP="00662A7F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662A7F">
        <w:rPr>
          <w:rFonts w:ascii="Arial" w:eastAsia="Times New Roman" w:hAnsi="Arial" w:cs="Arial"/>
          <w:color w:val="000000"/>
        </w:rPr>
        <w:t>4. Для того щоб артикули в списку були по порядку необхідно виділити всі позиції (за допомогою комбінації клавіш Ctrl+A), натиснути “Еще”  та “Сортировать по возростанию”</w:t>
      </w:r>
    </w:p>
    <w:p w:rsidR="00662A7F" w:rsidRPr="00662A7F" w:rsidRDefault="00662A7F" w:rsidP="00662A7F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662A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730240" cy="2895600"/>
            <wp:effectExtent l="0" t="0" r="3810" b="0"/>
            <wp:docPr id="2" name="Рисунок 2" descr="https://lh3.googleusercontent.com/2pkesxgx7NY5cRxeUu2B76S3UGxvMnozNYbruLBUsRkOoWC5mqGUnzM9IvXmI5JfeGfzXiEsr1KhBra4eN6EOpnJmlgw34GayuAp2wMAXhXyk0u2-tl_vS07SWr-izUBA8syeY_bZpnujGR-Kmkt1U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2pkesxgx7NY5cRxeUu2B76S3UGxvMnozNYbruLBUsRkOoWC5mqGUnzM9IvXmI5JfeGfzXiEsr1KhBra4eN6EOpnJmlgw34GayuAp2wMAXhXyk0u2-tl_vS07SWr-izUBA8syeY_bZpnujGR-Kmkt1U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A7F" w:rsidRPr="00662A7F" w:rsidRDefault="00662A7F" w:rsidP="00662A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A7F">
        <w:rPr>
          <w:rFonts w:ascii="Times New Roman" w:eastAsia="Times New Roman" w:hAnsi="Times New Roman" w:cs="Times New Roman"/>
          <w:sz w:val="24"/>
          <w:szCs w:val="24"/>
        </w:rPr>
        <w:br/>
      </w:r>
      <w:r w:rsidRPr="00662A7F">
        <w:rPr>
          <w:rFonts w:ascii="Times New Roman" w:eastAsia="Times New Roman" w:hAnsi="Times New Roman" w:cs="Times New Roman"/>
          <w:sz w:val="24"/>
          <w:szCs w:val="24"/>
        </w:rPr>
        <w:br/>
      </w:r>
      <w:r w:rsidRPr="00662A7F">
        <w:rPr>
          <w:rFonts w:ascii="Times New Roman" w:eastAsia="Times New Roman" w:hAnsi="Times New Roman" w:cs="Times New Roman"/>
          <w:sz w:val="24"/>
          <w:szCs w:val="24"/>
        </w:rPr>
        <w:br/>
      </w:r>
      <w:r w:rsidRPr="00662A7F">
        <w:rPr>
          <w:rFonts w:ascii="Times New Roman" w:eastAsia="Times New Roman" w:hAnsi="Times New Roman" w:cs="Times New Roman"/>
          <w:sz w:val="24"/>
          <w:szCs w:val="24"/>
        </w:rPr>
        <w:br/>
      </w:r>
      <w:r w:rsidRPr="00662A7F">
        <w:rPr>
          <w:rFonts w:ascii="Times New Roman" w:eastAsia="Times New Roman" w:hAnsi="Times New Roman" w:cs="Times New Roman"/>
          <w:sz w:val="24"/>
          <w:szCs w:val="24"/>
        </w:rPr>
        <w:br/>
      </w:r>
      <w:r w:rsidRPr="00662A7F">
        <w:rPr>
          <w:rFonts w:ascii="Times New Roman" w:eastAsia="Times New Roman" w:hAnsi="Times New Roman" w:cs="Times New Roman"/>
          <w:sz w:val="24"/>
          <w:szCs w:val="24"/>
        </w:rPr>
        <w:br/>
      </w:r>
      <w:r w:rsidRPr="00662A7F">
        <w:rPr>
          <w:rFonts w:ascii="Times New Roman" w:eastAsia="Times New Roman" w:hAnsi="Times New Roman" w:cs="Times New Roman"/>
          <w:sz w:val="24"/>
          <w:szCs w:val="24"/>
        </w:rPr>
        <w:br/>
      </w:r>
      <w:r w:rsidRPr="00662A7F">
        <w:rPr>
          <w:rFonts w:ascii="Times New Roman" w:eastAsia="Times New Roman" w:hAnsi="Times New Roman" w:cs="Times New Roman"/>
          <w:sz w:val="24"/>
          <w:szCs w:val="24"/>
        </w:rPr>
        <w:br/>
      </w:r>
      <w:r w:rsidRPr="00662A7F">
        <w:rPr>
          <w:rFonts w:ascii="Times New Roman" w:eastAsia="Times New Roman" w:hAnsi="Times New Roman" w:cs="Times New Roman"/>
          <w:sz w:val="24"/>
          <w:szCs w:val="24"/>
        </w:rPr>
        <w:br/>
      </w:r>
      <w:r w:rsidRPr="00662A7F">
        <w:rPr>
          <w:rFonts w:ascii="Times New Roman" w:eastAsia="Times New Roman" w:hAnsi="Times New Roman" w:cs="Times New Roman"/>
          <w:sz w:val="24"/>
          <w:szCs w:val="24"/>
        </w:rPr>
        <w:br/>
      </w:r>
      <w:r w:rsidRPr="00662A7F">
        <w:rPr>
          <w:rFonts w:ascii="Times New Roman" w:eastAsia="Times New Roman" w:hAnsi="Times New Roman" w:cs="Times New Roman"/>
          <w:sz w:val="24"/>
          <w:szCs w:val="24"/>
        </w:rPr>
        <w:br/>
      </w:r>
      <w:r w:rsidRPr="00662A7F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662A7F" w:rsidRPr="00662A7F" w:rsidRDefault="00662A7F" w:rsidP="00662A7F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662A7F">
        <w:rPr>
          <w:rFonts w:ascii="Arial" w:eastAsia="Times New Roman" w:hAnsi="Arial" w:cs="Arial"/>
          <w:color w:val="000000"/>
        </w:rPr>
        <w:t>5. Щоб зберегти зміни натискаємо “Записать” та “Провести и закрыть” </w:t>
      </w:r>
    </w:p>
    <w:p w:rsidR="00662A7F" w:rsidRPr="00662A7F" w:rsidRDefault="00662A7F" w:rsidP="00662A7F">
      <w:pPr>
        <w:spacing w:after="0" w:line="240" w:lineRule="auto"/>
        <w:ind w:left="-283"/>
        <w:rPr>
          <w:rFonts w:ascii="Times New Roman" w:eastAsia="Times New Roman" w:hAnsi="Times New Roman" w:cs="Times New Roman"/>
          <w:sz w:val="24"/>
          <w:szCs w:val="24"/>
        </w:rPr>
      </w:pPr>
      <w:r w:rsidRPr="00662A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730240" cy="2933700"/>
            <wp:effectExtent l="0" t="0" r="3810" b="0"/>
            <wp:docPr id="1" name="Рисунок 1" descr="https://lh6.googleusercontent.com/2rN1KneN7EqVSCUGWF5L8NBDKhqEHnPTEvLtsFbwzeWt5-JqjEEIbdA9mUc0gj1dNuno8-NSEvBPCQM2jwhZG_WyUvK0T9i1By-cQwv_h4HZVxhC-lCSae7U7ZQX2tpyRN-RpWVaS8pl9dCNXm2VDv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2rN1KneN7EqVSCUGWF5L8NBDKhqEHnPTEvLtsFbwzeWt5-JqjEEIbdA9mUc0gj1dNuno8-NSEvBPCQM2jwhZG_WyUvK0T9i1By-cQwv_h4HZVxhC-lCSae7U7ZQX2tpyRN-RpWVaS8pl9dCNXm2VDv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3E3" w:rsidRDefault="00A163E3">
      <w:bookmarkStart w:id="0" w:name="_GoBack"/>
      <w:bookmarkEnd w:id="0"/>
    </w:p>
    <w:sectPr w:rsidR="00A163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44"/>
    <w:rsid w:val="00394244"/>
    <w:rsid w:val="00662A7F"/>
    <w:rsid w:val="00A1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2DC59-B187-43B9-B99F-163D8E7D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0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неважно</dc:creator>
  <cp:keywords/>
  <dc:description/>
  <cp:lastModifiedBy>Андрей неважно</cp:lastModifiedBy>
  <cp:revision>2</cp:revision>
  <dcterms:created xsi:type="dcterms:W3CDTF">2023-07-05T18:56:00Z</dcterms:created>
  <dcterms:modified xsi:type="dcterms:W3CDTF">2023-07-05T18:56:00Z</dcterms:modified>
</cp:coreProperties>
</file>