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338" w:rsidRPr="00DD5338" w:rsidRDefault="00DD5338" w:rsidP="00DD5338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  <w:sz w:val="28"/>
          <w:szCs w:val="28"/>
        </w:rPr>
        <w:t>Перегляд ТОП продажів</w:t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</w:rPr>
        <w:t>1.Для того, щоб переглянути ТОП продажів магазину по категоріям необхідно відкрити 1С магазину, та перейти у вкладку “Продажі” та “Продажи по магазинам средний чек” </w:t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53100" cy="3055620"/>
            <wp:effectExtent l="0" t="0" r="0" b="0"/>
            <wp:docPr id="12" name="Рисунок 12" descr="https://lh3.googleusercontent.com/hdRyPDHikl9-x5anGV_DyUuWcoDrq5_cAi7xBMs2pK_d56AQAsvah7mlULvqVTCAqXnw0EGGP9Wge9JshC52Os7zZz7BUyVLCe_89LaGd68tIKOKcazur8xty3NURyxq4IggTwZcK3AsSUGH1V7yk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hdRyPDHikl9-x5anGV_DyUuWcoDrq5_cAi7xBMs2pK_d56AQAsvah7mlULvqVTCAqXnw0EGGP9Wge9JshC52Os7zZz7BUyVLCe_89LaGd68tIKOKcazur8xty3NURyxq4IggTwZcK3AsSUGH1V7ykX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</w:rPr>
        <w:t>2. Обираємо необхідний період розрахунку та натискаємо “Ще” і “Изменить вариант расчета”</w:t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53100" cy="3086100"/>
            <wp:effectExtent l="0" t="0" r="0" b="0"/>
            <wp:docPr id="11" name="Рисунок 11" descr="https://lh3.googleusercontent.com/jfU0YmuWImpyevitNebqUfVFwfw9xFP3gEC918j9PaTXzNwyAV5qyoPDFXzWC6o_JyftbdY6ftZP76mcfAzCNrxbXt7apHTw7eEokogEnXOV9mT3Hluopxcy2mfK3Wx7eT9JRVmuluSH99XYcm5gB5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jfU0YmuWImpyevitNebqUfVFwfw9xFP3gEC918j9PaTXzNwyAV5qyoPDFXzWC6o_JyftbdY6ftZP76mcfAzCNrxbXt7apHTw7eEokogEnXOV9mT3Hluopxcy2mfK3Wx7eT9JRVmuluSH99XYcm5gB5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38" w:rsidRPr="00DD5338" w:rsidRDefault="00DD5338" w:rsidP="00DD5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Times New Roman" w:eastAsia="Times New Roman" w:hAnsi="Times New Roman" w:cs="Times New Roman"/>
          <w:sz w:val="24"/>
          <w:szCs w:val="24"/>
        </w:rPr>
        <w:br/>
      </w:r>
      <w:r w:rsidRPr="00DD5338">
        <w:rPr>
          <w:rFonts w:ascii="Times New Roman" w:eastAsia="Times New Roman" w:hAnsi="Times New Roman" w:cs="Times New Roman"/>
          <w:sz w:val="24"/>
          <w:szCs w:val="24"/>
        </w:rPr>
        <w:br/>
      </w:r>
      <w:r w:rsidRPr="00DD5338">
        <w:rPr>
          <w:rFonts w:ascii="Times New Roman" w:eastAsia="Times New Roman" w:hAnsi="Times New Roman" w:cs="Times New Roman"/>
          <w:sz w:val="24"/>
          <w:szCs w:val="24"/>
        </w:rPr>
        <w:br/>
      </w:r>
      <w:r w:rsidRPr="00DD5338">
        <w:rPr>
          <w:rFonts w:ascii="Times New Roman" w:eastAsia="Times New Roman" w:hAnsi="Times New Roman" w:cs="Times New Roman"/>
          <w:sz w:val="24"/>
          <w:szCs w:val="24"/>
        </w:rPr>
        <w:br/>
      </w:r>
      <w:r w:rsidRPr="00DD5338">
        <w:rPr>
          <w:rFonts w:ascii="Times New Roman" w:eastAsia="Times New Roman" w:hAnsi="Times New Roman" w:cs="Times New Roman"/>
          <w:sz w:val="24"/>
          <w:szCs w:val="24"/>
        </w:rPr>
        <w:br/>
      </w:r>
      <w:r w:rsidRPr="00DD5338">
        <w:rPr>
          <w:rFonts w:ascii="Times New Roman" w:eastAsia="Times New Roman" w:hAnsi="Times New Roman" w:cs="Times New Roman"/>
          <w:sz w:val="24"/>
          <w:szCs w:val="24"/>
        </w:rPr>
        <w:br/>
      </w:r>
      <w:r w:rsidRPr="00DD5338">
        <w:rPr>
          <w:rFonts w:ascii="Times New Roman" w:eastAsia="Times New Roman" w:hAnsi="Times New Roman" w:cs="Times New Roman"/>
          <w:sz w:val="24"/>
          <w:szCs w:val="24"/>
        </w:rPr>
        <w:br/>
      </w:r>
      <w:r w:rsidRPr="00DD5338">
        <w:rPr>
          <w:rFonts w:ascii="Times New Roman" w:eastAsia="Times New Roman" w:hAnsi="Times New Roman" w:cs="Times New Roman"/>
          <w:sz w:val="24"/>
          <w:szCs w:val="24"/>
        </w:rPr>
        <w:br/>
      </w:r>
      <w:r w:rsidRPr="00DD5338">
        <w:rPr>
          <w:rFonts w:ascii="Times New Roman" w:eastAsia="Times New Roman" w:hAnsi="Times New Roman" w:cs="Times New Roman"/>
          <w:sz w:val="24"/>
          <w:szCs w:val="24"/>
        </w:rPr>
        <w:br/>
      </w:r>
      <w:r w:rsidRPr="00DD5338">
        <w:rPr>
          <w:rFonts w:ascii="Times New Roman" w:eastAsia="Times New Roman" w:hAnsi="Times New Roman" w:cs="Times New Roman"/>
          <w:sz w:val="24"/>
          <w:szCs w:val="24"/>
        </w:rPr>
        <w:br/>
      </w:r>
      <w:r w:rsidRPr="00DD5338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DD5338" w:rsidRPr="00DD5338" w:rsidRDefault="00DD5338" w:rsidP="00DD5338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D5338">
        <w:rPr>
          <w:rFonts w:ascii="Arial" w:eastAsia="Times New Roman" w:hAnsi="Arial" w:cs="Arial"/>
          <w:color w:val="000000"/>
        </w:rPr>
        <w:t>Натискаємо на “Склад” </w:t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53100" cy="3048000"/>
            <wp:effectExtent l="0" t="0" r="0" b="0"/>
            <wp:docPr id="10" name="Рисунок 10" descr="https://lh3.googleusercontent.com/mtRmq74HxHJKTqdSBsbN0UfGF2EIB1TiNJ7x1v0w3Jd5Bk8vnd_jGp0f7sokOwGkEzSbkbp5mjEf-0mCtxQredTirQNQdnuISd6kQMyakjmuTvv-DzWP0-GuAB5g4lzTolt0eAnmUZnP8cvBfHOXO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mtRmq74HxHJKTqdSBsbN0UfGF2EIB1TiNJ7x1v0w3Jd5Bk8vnd_jGp0f7sokOwGkEzSbkbp5mjEf-0mCtxQredTirQNQdnuISd6kQMyakjmuTvv-DzWP0-GuAB5g4lzTolt0eAnmUZnP8cvBfHOXO7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38" w:rsidRPr="00DD5338" w:rsidRDefault="00DD5338" w:rsidP="00DD5338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D5338">
        <w:rPr>
          <w:rFonts w:ascii="Arial" w:eastAsia="Times New Roman" w:hAnsi="Arial" w:cs="Arial"/>
          <w:color w:val="000000"/>
        </w:rPr>
        <w:t>У даному вікні редагування обираємо зліва “Номенклатура” та ставимо поруч з ним галочку. (слово “Склад” видаляємо).</w:t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53100" cy="3048000"/>
            <wp:effectExtent l="0" t="0" r="0" b="0"/>
            <wp:docPr id="9" name="Рисунок 9" descr="https://lh4.googleusercontent.com/1faBNR6hOCUyeeAHNzQKnM_i5TQFiFIKcY5_xAOEFY5SkUBqmK5dqS2cq4vc26xeU2bn-NBWsYGBdq-D1yzRPXqtkPLzIVw1Dg1zzwseJQJ75-rS-mTU-dp9qN-iOXskUghjvJ6tbL1j2oKJzgfuF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1faBNR6hOCUyeeAHNzQKnM_i5TQFiFIKcY5_xAOEFY5SkUBqmK5dqS2cq4vc26xeU2bn-NBWsYGBdq-D1yzRPXqtkPLzIVw1Dg1zzwseJQJ75-rS-mTU-dp9qN-iOXskUghjvJ6tbL1j2oKJzgfuFM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</w:rPr>
        <w:t>5.Натискаємо на слово “Номенклатура” та в кінці слова додаємо крапку. Серед обраних комбінацій натискаємо “Номенклатура.группа”  та “Ок”</w:t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53100" cy="3009900"/>
            <wp:effectExtent l="0" t="0" r="0" b="0"/>
            <wp:docPr id="8" name="Рисунок 8" descr="https://lh4.googleusercontent.com/kv5qrH5eX2G4YNYPUbmq4tzsMxYky8xILHUQq2Q42_wvz0S6sryGYNaYlaFbqdq2gvVSzAh-jyQf17nv2tr8aNic5tQsTkOVo4uDhYsTnOgLlTkaszbDvomCb4lKpCIIgwVrainDOhnipqpPK5INA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kv5qrH5eX2G4YNYPUbmq4tzsMxYky8xILHUQq2Q42_wvz0S6sryGYNaYlaFbqdq2gvVSzAh-jyQf17nv2tr8aNic5tQsTkOVo4uDhYsTnOgLlTkaszbDvomCb4lKpCIIgwVrainDOhnipqpPK5INAF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</w:rPr>
        <w:t>6.Далі переходимо у вкладку “Сортировка” та натискаємо “Нажмите здесь для перехода к сортировке отчета”.</w:t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53100" cy="3017520"/>
            <wp:effectExtent l="0" t="0" r="0" b="0"/>
            <wp:docPr id="7" name="Рисунок 7" descr="https://lh3.googleusercontent.com/C2k1JfAhFP1k9FoG4lGjXmJNSwEEhHC1WTjRE8G5nojOS2pJqKdM04X64UkBKnXuaxY5D-GOF7TQl8CClcm8itf8UKUbK_H_80PeMflMu-FVENvnEDbey-uajZM1wW6v1dLk1CRqKad2tGum3SDz0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C2k1JfAhFP1k9FoG4lGjXmJNSwEEhHC1WTjRE8G5nojOS2pJqKdM04X64UkBKnXuaxY5D-GOF7TQl8CClcm8itf8UKUbK_H_80PeMflMu-FVENvnEDbey-uajZM1wW6v1dLk1CRqKad2tGum3SDz0F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</w:rPr>
        <w:t>7.Зверху (під цифрою 1) забираємо всі галочки та залишаємо як на фото лише “номенклатура.группа”. Далі у вкладці “Сортировка” обираємо зліва як потрібно сортувати (чи за кількістю проданих одиниць чи за сумою). Якщо ви обираєте за кількість то необхідно клікнути на слові “Количество” два рази і воно буде додано в поле сортування. Далі обираємо “за спаданням” та “Завершить редактирование”.</w:t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</w:rPr>
        <w:lastRenderedPageBreak/>
        <w:t>.</w:t>
      </w:r>
      <w:r w:rsidRPr="00DD533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53100" cy="3048000"/>
            <wp:effectExtent l="0" t="0" r="0" b="0"/>
            <wp:docPr id="6" name="Рисунок 6" descr="https://lh6.googleusercontent.com/bQK9XyPac-ANliVHYIZZQg0RYW1s8zR8FDFkVvx0nf9KuTBE56wg_gGNT0SLr0uOqYAnidn9h4c1mFMkfus0NPlFwNmBM8tGAogbX3aFMrlyoJlDOtOT5fOvYnQ0C6M5nqgc0mH2C37pn2SUj1mV5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bQK9XyPac-ANliVHYIZZQg0RYW1s8zR8FDFkVvx0nf9KuTBE56wg_gGNT0SLr0uOqYAnidn9h4c1mFMkfus0NPlFwNmBM8tGAogbX3aFMrlyoJlDOtOT5fOvYnQ0C6M5nqgc0mH2C37pn2SUj1mV5G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</w:rPr>
        <w:t>8. В результаті ви отримуєте продажі за вказаний період по групам та за спаданням по кількості.</w:t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53100" cy="3017520"/>
            <wp:effectExtent l="0" t="0" r="0" b="0"/>
            <wp:docPr id="5" name="Рисунок 5" descr="https://lh5.googleusercontent.com/nwOqZuqV5BhU7YY5jRnkfGjVCzJRicPmCb3xu7CDhiqkLOVzzXwjqPc_5x7i1SfnrRnuz3Z3id38fwbI46YOOEpvEwy6Ah3qjJDavTNd5cPJvS6Q5ax8mO8qfar5JXCcfSdlTjhGHzR5hYs7x9OJt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nwOqZuqV5BhU7YY5jRnkfGjVCzJRicPmCb3xu7CDhiqkLOVzzXwjqPc_5x7i1SfnrRnuz3Z3id38fwbI46YOOEpvEwy6Ah3qjJDavTNd5cPJvS6Q5ax8mO8qfar5JXCcfSdlTjhGHzR5hYs7x9OJtV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</w:rPr>
        <w:t> </w:t>
      </w:r>
      <w:r w:rsidRPr="00DD5338">
        <w:rPr>
          <w:rFonts w:ascii="Arial" w:eastAsia="Times New Roman" w:hAnsi="Arial" w:cs="Arial"/>
          <w:color w:val="000000"/>
          <w:u w:val="single"/>
        </w:rPr>
        <w:t>Якщо вам необхідно сформувати рейтинг продажів по всіх артикулах то так само заходимо  в “Изменение варианта отчета”. </w:t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</w:rPr>
        <w:t>1.Знову натискаємо на “Номенклатура група” , відкривається вікно редагування. Там ми забираємо галочку в “Номенклатура.група” та два рази клікаємо на слово “Номенклатура” зліва і ставимо на ньому галочку. Натискаємо “Ок”.</w:t>
      </w:r>
    </w:p>
    <w:p w:rsidR="00DD5338" w:rsidRPr="00DD5338" w:rsidRDefault="00DD5338" w:rsidP="00DD5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53100" cy="3048000"/>
            <wp:effectExtent l="0" t="0" r="0" b="0"/>
            <wp:docPr id="4" name="Рисунок 4" descr="https://lh3.googleusercontent.com/6Jn7R-dbkEHmOENc7Hug0XrGHLN0VQ-T09WXLClLgdFPweqbDrorsGLIlL01pgTcTlq6phlxHXupIihtuDsNJLCdU-SEqtJ8-dFAwo_cjuth5zVV5oI2CkURgd2Xi17Hq65v9pbeWh8ag7OuOh8-d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6Jn7R-dbkEHmOENc7Hug0XrGHLN0VQ-T09WXLClLgdFPweqbDrorsGLIlL01pgTcTlq6phlxHXupIihtuDsNJLCdU-SEqtJ8-dFAwo_cjuth5zVV5oI2CkURgd2Xi17Hq65v9pbeWh8ag7OuOh8-dY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</w:rPr>
        <w:t>2.Вікно має виглядати як на фото.</w:t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</w:rPr>
        <w:t>.</w:t>
      </w:r>
      <w:r w:rsidRPr="00DD533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53100" cy="3040380"/>
            <wp:effectExtent l="0" t="0" r="0" b="7620"/>
            <wp:docPr id="3" name="Рисунок 3" descr="https://lh4.googleusercontent.com/2_SXKeIW5ifAK6tOdiaC043N9ATGEQZSzL0NtQDVWLgiG9gf_Uih151iZBv0eAyWUP0SX6zcnG9Fzk_htPgrM3BZ65Awzfhi7KjxiU3fA5fyF-io0nUOnF_v2xlFNrGv9tsj2ZtgepvYb_M0OXjN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2_SXKeIW5ifAK6tOdiaC043N9ATGEQZSzL0NtQDVWLgiG9gf_Uih151iZBv0eAyWUP0SX6zcnG9Fzk_htPgrM3BZ65Awzfhi7KjxiU3fA5fyF-io0nUOnF_v2xlFNrGv9tsj2ZtgepvYb_M0OXjNED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</w:rPr>
        <w:t>3. Перевіряємо щоб зверху стояли галочки як на фото. Перевіряємо вкладку “Сортировка”, щоб залишилось так само “Количество”-”За спаданням” та натискаємо “Завершить редактирование”.</w:t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53100" cy="3055620"/>
            <wp:effectExtent l="0" t="0" r="0" b="0"/>
            <wp:docPr id="2" name="Рисунок 2" descr="https://lh4.googleusercontent.com/HXiM6kIhszUWExxR_IiMsz2YNvYvGrGz5A9BFDo6JRbQo4qZvUaNJe3jNEblGXUcI8rBxi02iMxwebGER49lgDgGoKPRerxJCYVGtQ80088OR14QzHMXZQEeBomot4Hkvi-9aOlOSqrbRcj5WtPrr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HXiM6kIhszUWExxR_IiMsz2YNvYvGrGz5A9BFDo6JRbQo4qZvUaNJe3jNEblGXUcI8rBxi02iMxwebGER49lgDgGoKPRerxJCYVGtQ80088OR14QzHMXZQEeBomot4Hkvi-9aOlOSqrbRcj5WtPrrp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color w:val="000000"/>
        </w:rPr>
        <w:t>Маємо сформовану таблицю з рейтингом артикулів за вказаний період по кількості проданих одиниць.</w:t>
      </w:r>
    </w:p>
    <w:p w:rsidR="00DD5338" w:rsidRPr="00DD5338" w:rsidRDefault="00DD5338" w:rsidP="00DD5338">
      <w:pPr>
        <w:spacing w:after="0" w:line="24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DD533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753100" cy="3048000"/>
            <wp:effectExtent l="0" t="0" r="0" b="0"/>
            <wp:docPr id="1" name="Рисунок 1" descr="https://lh6.googleusercontent.com/AS9u24-86XANy_pE0X_GZe2HnaEzC1o-IntCkrcVTIKWjo5XKDZuFs0CR1frmpwWUtnWZr1O2a45z_gbg9xHSYF_zwd37wwN9qIPLMmN4J4kXhs1CL44ecdu9Zr8WVC8bvf1vxMFH2wqKzz9WNzOM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AS9u24-86XANy_pE0X_GZe2HnaEzC1o-IntCkrcVTIKWjo5XKDZuFs0CR1frmpwWUtnWZr1O2a45z_gbg9xHSYF_zwd37wwN9qIPLMmN4J4kXhs1CL44ecdu9Zr8WVC8bvf1vxMFH2wqKzz9WNzOMQ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DDD" w:rsidRDefault="00085DDD">
      <w:bookmarkStart w:id="0" w:name="_GoBack"/>
      <w:bookmarkEnd w:id="0"/>
    </w:p>
    <w:sectPr w:rsidR="00085DD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54CCF"/>
    <w:multiLevelType w:val="multilevel"/>
    <w:tmpl w:val="D4E4E4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030C13"/>
    <w:multiLevelType w:val="multilevel"/>
    <w:tmpl w:val="AF0E4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6ED"/>
    <w:rsid w:val="00085DDD"/>
    <w:rsid w:val="009826ED"/>
    <w:rsid w:val="00DD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32F280-3214-401E-A656-4791498F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неважно</dc:creator>
  <cp:keywords/>
  <dc:description/>
  <cp:lastModifiedBy>Андрей неважно</cp:lastModifiedBy>
  <cp:revision>2</cp:revision>
  <dcterms:created xsi:type="dcterms:W3CDTF">2023-07-05T18:59:00Z</dcterms:created>
  <dcterms:modified xsi:type="dcterms:W3CDTF">2023-07-05T18:59:00Z</dcterms:modified>
</cp:coreProperties>
</file>