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1A98" w:rsidRPr="00BF1A98" w:rsidRDefault="00BF1A98" w:rsidP="00BF1A98">
      <w:pPr>
        <w:spacing w:after="0" w:line="240" w:lineRule="auto"/>
        <w:jc w:val="center"/>
        <w:rPr>
          <w:rFonts w:ascii="Times New Roman" w:eastAsia="Times New Roman" w:hAnsi="Times New Roman" w:cs="Times New Roman"/>
          <w:sz w:val="24"/>
          <w:szCs w:val="24"/>
          <w:lang w:val="ru-RU"/>
        </w:rPr>
      </w:pPr>
      <w:r w:rsidRPr="00BF1A98">
        <w:rPr>
          <w:rFonts w:ascii="Arial" w:eastAsia="Times New Roman" w:hAnsi="Arial" w:cs="Arial"/>
          <w:color w:val="000000"/>
          <w:sz w:val="28"/>
          <w:szCs w:val="28"/>
        </w:rPr>
        <w:t> </w:t>
      </w:r>
      <w:r w:rsidRPr="00BF1A98">
        <w:rPr>
          <w:rFonts w:ascii="Arial" w:eastAsia="Times New Roman" w:hAnsi="Arial" w:cs="Arial"/>
          <w:color w:val="000000"/>
          <w:sz w:val="28"/>
          <w:szCs w:val="28"/>
          <w:lang w:val="ru-RU"/>
        </w:rPr>
        <w:t>Оформлення повернення товарів</w:t>
      </w:r>
    </w:p>
    <w:p w:rsidR="00BF1A98" w:rsidRPr="00BF1A98" w:rsidRDefault="00BF1A98" w:rsidP="00BF1A98">
      <w:pPr>
        <w:spacing w:after="0" w:line="240" w:lineRule="auto"/>
        <w:rPr>
          <w:rFonts w:ascii="Times New Roman" w:eastAsia="Times New Roman" w:hAnsi="Times New Roman" w:cs="Times New Roman"/>
          <w:sz w:val="24"/>
          <w:szCs w:val="24"/>
          <w:lang w:val="ru-RU"/>
        </w:rPr>
      </w:pPr>
      <w:r w:rsidRPr="00BF1A98">
        <w:rPr>
          <w:rFonts w:ascii="Arial" w:eastAsia="Times New Roman" w:hAnsi="Arial" w:cs="Arial"/>
          <w:color w:val="000000"/>
          <w:sz w:val="28"/>
          <w:szCs w:val="28"/>
          <w:u w:val="single"/>
          <w:lang w:val="ru-RU"/>
        </w:rPr>
        <w:t xml:space="preserve">Важливо! </w:t>
      </w:r>
      <w:r w:rsidRPr="00BF1A98">
        <w:rPr>
          <w:rFonts w:ascii="Arial" w:eastAsia="Times New Roman" w:hAnsi="Arial" w:cs="Arial"/>
          <w:color w:val="000000"/>
          <w:lang w:val="ru-RU"/>
        </w:rPr>
        <w:t>Умови повернення прописані в інструкції “Стандарти магазину”</w:t>
      </w:r>
    </w:p>
    <w:p w:rsidR="00BF1A98" w:rsidRPr="00BF1A98" w:rsidRDefault="00BF1A98" w:rsidP="00BF1A98">
      <w:pPr>
        <w:numPr>
          <w:ilvl w:val="0"/>
          <w:numId w:val="1"/>
        </w:numPr>
        <w:spacing w:after="0" w:line="240" w:lineRule="auto"/>
        <w:textAlignment w:val="baseline"/>
        <w:rPr>
          <w:rFonts w:ascii="Arial" w:eastAsia="Times New Roman" w:hAnsi="Arial" w:cs="Arial"/>
          <w:color w:val="000000"/>
          <w:lang w:val="ru-RU"/>
        </w:rPr>
      </w:pPr>
      <w:r w:rsidRPr="00BF1A98">
        <w:rPr>
          <w:rFonts w:ascii="Arial" w:eastAsia="Times New Roman" w:hAnsi="Arial" w:cs="Arial"/>
          <w:color w:val="000000"/>
          <w:lang w:val="ru-RU"/>
        </w:rPr>
        <w:t>Натискаємо “Продажи”, потім “Чеки ККМ”</w:t>
      </w:r>
    </w:p>
    <w:p w:rsidR="00BF1A98" w:rsidRPr="00BF1A98" w:rsidRDefault="00BF1A98" w:rsidP="00BF1A98">
      <w:pPr>
        <w:spacing w:after="0" w:line="240" w:lineRule="auto"/>
        <w:jc w:val="center"/>
        <w:rPr>
          <w:rFonts w:ascii="Times New Roman" w:eastAsia="Times New Roman" w:hAnsi="Times New Roman" w:cs="Times New Roman"/>
          <w:sz w:val="24"/>
          <w:szCs w:val="24"/>
        </w:rPr>
      </w:pPr>
      <w:r w:rsidRPr="00BF1A98">
        <w:rPr>
          <w:rFonts w:ascii="Arial" w:eastAsia="Times New Roman" w:hAnsi="Arial" w:cs="Arial"/>
          <w:noProof/>
          <w:color w:val="000000"/>
          <w:bdr w:val="none" w:sz="0" w:space="0" w:color="auto" w:frame="1"/>
        </w:rPr>
        <w:drawing>
          <wp:inline distT="0" distB="0" distL="0" distR="0">
            <wp:extent cx="5623560" cy="3055620"/>
            <wp:effectExtent l="0" t="0" r="0" b="0"/>
            <wp:docPr id="6" name="Рисунок 6" descr="https://lh6.googleusercontent.com/EllNGOp1XzA3HAY7sM3Et7UgN4EH4PBowrofUs2fxs-SgbIgwWAfJJMbGlGkVNfGySCFagF9D4bKEo3FhRMYbUV0VqD85vcFq583_p5iuwFfqOlF5HqOayqZuDJ4mmK2DzTSBYpuON9F4Mjejq8Wl7tn_H6sf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EllNGOp1XzA3HAY7sM3Et7UgN4EH4PBowrofUs2fxs-SgbIgwWAfJJMbGlGkVNfGySCFagF9D4bKEo3FhRMYbUV0VqD85vcFq583_p5iuwFfqOlF5HqOayqZuDJ4mmK2DzTSBYpuON9F4Mjejq8Wl7tn_H6sfBr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23560" cy="3055620"/>
                    </a:xfrm>
                    <a:prstGeom prst="rect">
                      <a:avLst/>
                    </a:prstGeom>
                    <a:noFill/>
                    <a:ln>
                      <a:noFill/>
                    </a:ln>
                  </pic:spPr>
                </pic:pic>
              </a:graphicData>
            </a:graphic>
          </wp:inline>
        </w:drawing>
      </w:r>
    </w:p>
    <w:p w:rsidR="00BF1A98" w:rsidRPr="00BF1A98" w:rsidRDefault="00BF1A98" w:rsidP="00BF1A98">
      <w:pPr>
        <w:numPr>
          <w:ilvl w:val="0"/>
          <w:numId w:val="2"/>
        </w:numPr>
        <w:spacing w:after="0" w:line="240" w:lineRule="auto"/>
        <w:textAlignment w:val="baseline"/>
        <w:rPr>
          <w:rFonts w:ascii="Arial" w:eastAsia="Times New Roman" w:hAnsi="Arial" w:cs="Arial"/>
          <w:color w:val="000000"/>
        </w:rPr>
      </w:pPr>
      <w:proofErr w:type="spellStart"/>
      <w:r w:rsidRPr="00BF1A98">
        <w:rPr>
          <w:rFonts w:ascii="Arial" w:eastAsia="Times New Roman" w:hAnsi="Arial" w:cs="Arial"/>
          <w:color w:val="000000"/>
        </w:rPr>
        <w:t>Виставляємо</w:t>
      </w:r>
      <w:proofErr w:type="spellEnd"/>
      <w:r w:rsidRPr="00BF1A98">
        <w:rPr>
          <w:rFonts w:ascii="Arial" w:eastAsia="Times New Roman" w:hAnsi="Arial" w:cs="Arial"/>
          <w:color w:val="000000"/>
        </w:rPr>
        <w:t xml:space="preserve"> </w:t>
      </w:r>
      <w:proofErr w:type="spellStart"/>
      <w:r w:rsidRPr="00BF1A98">
        <w:rPr>
          <w:rFonts w:ascii="Arial" w:eastAsia="Times New Roman" w:hAnsi="Arial" w:cs="Arial"/>
          <w:color w:val="000000"/>
        </w:rPr>
        <w:t>фільтр</w:t>
      </w:r>
      <w:proofErr w:type="spellEnd"/>
      <w:r w:rsidRPr="00BF1A98">
        <w:rPr>
          <w:rFonts w:ascii="Arial" w:eastAsia="Times New Roman" w:hAnsi="Arial" w:cs="Arial"/>
          <w:color w:val="000000"/>
        </w:rPr>
        <w:t xml:space="preserve"> “</w:t>
      </w:r>
      <w:proofErr w:type="spellStart"/>
      <w:r w:rsidRPr="00BF1A98">
        <w:rPr>
          <w:rFonts w:ascii="Arial" w:eastAsia="Times New Roman" w:hAnsi="Arial" w:cs="Arial"/>
          <w:color w:val="000000"/>
        </w:rPr>
        <w:t>Все</w:t>
      </w:r>
      <w:proofErr w:type="spellEnd"/>
      <w:r w:rsidRPr="00BF1A98">
        <w:rPr>
          <w:rFonts w:ascii="Arial" w:eastAsia="Times New Roman" w:hAnsi="Arial" w:cs="Arial"/>
          <w:color w:val="000000"/>
        </w:rPr>
        <w:t>”</w:t>
      </w:r>
    </w:p>
    <w:p w:rsidR="00BF1A98" w:rsidRPr="00BF1A98" w:rsidRDefault="00BF1A98" w:rsidP="00BF1A98">
      <w:pPr>
        <w:spacing w:after="0" w:line="240" w:lineRule="auto"/>
        <w:jc w:val="center"/>
        <w:rPr>
          <w:rFonts w:ascii="Times New Roman" w:eastAsia="Times New Roman" w:hAnsi="Times New Roman" w:cs="Times New Roman"/>
          <w:sz w:val="24"/>
          <w:szCs w:val="24"/>
        </w:rPr>
      </w:pPr>
      <w:r w:rsidRPr="00BF1A98">
        <w:rPr>
          <w:rFonts w:ascii="Arial" w:eastAsia="Times New Roman" w:hAnsi="Arial" w:cs="Arial"/>
          <w:noProof/>
          <w:color w:val="000000"/>
          <w:bdr w:val="none" w:sz="0" w:space="0" w:color="auto" w:frame="1"/>
        </w:rPr>
        <w:drawing>
          <wp:inline distT="0" distB="0" distL="0" distR="0">
            <wp:extent cx="5608320" cy="3040380"/>
            <wp:effectExtent l="0" t="0" r="0" b="7620"/>
            <wp:docPr id="5" name="Рисунок 5" descr="https://lh4.googleusercontent.com/TmdOpLAwP6FS3zSPzFWETKrd5n3BY1XyI16XtDkEuYtGux-GM38LemB17QwXe2EYDWCeVK_aDG-9M1Nq5lVVuYf7xXAsTI4PJvYyedjZ8Np7tUJCg23jpZVCTmT9c8eksTVhpwGmfuFtCDft1Bq2r6d5RNWjKo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TmdOpLAwP6FS3zSPzFWETKrd5n3BY1XyI16XtDkEuYtGux-GM38LemB17QwXe2EYDWCeVK_aDG-9M1Nq5lVVuYf7xXAsTI4PJvYyedjZ8Np7tUJCg23jpZVCTmT9c8eksTVhpwGmfuFtCDft1Bq2r6d5RNWjKo0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8320" cy="3040380"/>
                    </a:xfrm>
                    <a:prstGeom prst="rect">
                      <a:avLst/>
                    </a:prstGeom>
                    <a:noFill/>
                    <a:ln>
                      <a:noFill/>
                    </a:ln>
                  </pic:spPr>
                </pic:pic>
              </a:graphicData>
            </a:graphic>
          </wp:inline>
        </w:drawing>
      </w:r>
    </w:p>
    <w:p w:rsidR="00BF1A98" w:rsidRPr="00BF1A98" w:rsidRDefault="00BF1A98" w:rsidP="00BF1A98">
      <w:pPr>
        <w:spacing w:after="240" w:line="240" w:lineRule="auto"/>
        <w:rPr>
          <w:rFonts w:ascii="Times New Roman" w:eastAsia="Times New Roman" w:hAnsi="Times New Roman" w:cs="Times New Roman"/>
          <w:sz w:val="24"/>
          <w:szCs w:val="24"/>
        </w:rPr>
      </w:pPr>
      <w:r w:rsidRPr="00BF1A98">
        <w:rPr>
          <w:rFonts w:ascii="Times New Roman" w:eastAsia="Times New Roman" w:hAnsi="Times New Roman" w:cs="Times New Roman"/>
          <w:sz w:val="24"/>
          <w:szCs w:val="24"/>
        </w:rPr>
        <w:br/>
      </w:r>
      <w:r w:rsidRPr="00BF1A98">
        <w:rPr>
          <w:rFonts w:ascii="Times New Roman" w:eastAsia="Times New Roman" w:hAnsi="Times New Roman" w:cs="Times New Roman"/>
          <w:sz w:val="24"/>
          <w:szCs w:val="24"/>
        </w:rPr>
        <w:br/>
      </w:r>
      <w:r w:rsidRPr="00BF1A98">
        <w:rPr>
          <w:rFonts w:ascii="Times New Roman" w:eastAsia="Times New Roman" w:hAnsi="Times New Roman" w:cs="Times New Roman"/>
          <w:sz w:val="24"/>
          <w:szCs w:val="24"/>
        </w:rPr>
        <w:br/>
      </w:r>
      <w:r w:rsidRPr="00BF1A98">
        <w:rPr>
          <w:rFonts w:ascii="Times New Roman" w:eastAsia="Times New Roman" w:hAnsi="Times New Roman" w:cs="Times New Roman"/>
          <w:sz w:val="24"/>
          <w:szCs w:val="24"/>
        </w:rPr>
        <w:br/>
      </w:r>
      <w:r w:rsidRPr="00BF1A98">
        <w:rPr>
          <w:rFonts w:ascii="Times New Roman" w:eastAsia="Times New Roman" w:hAnsi="Times New Roman" w:cs="Times New Roman"/>
          <w:sz w:val="24"/>
          <w:szCs w:val="24"/>
        </w:rPr>
        <w:br/>
      </w:r>
      <w:r w:rsidRPr="00BF1A98">
        <w:rPr>
          <w:rFonts w:ascii="Times New Roman" w:eastAsia="Times New Roman" w:hAnsi="Times New Roman" w:cs="Times New Roman"/>
          <w:sz w:val="24"/>
          <w:szCs w:val="24"/>
        </w:rPr>
        <w:br/>
      </w:r>
      <w:r w:rsidRPr="00BF1A98">
        <w:rPr>
          <w:rFonts w:ascii="Times New Roman" w:eastAsia="Times New Roman" w:hAnsi="Times New Roman" w:cs="Times New Roman"/>
          <w:sz w:val="24"/>
          <w:szCs w:val="24"/>
        </w:rPr>
        <w:br/>
      </w:r>
      <w:r w:rsidRPr="00BF1A98">
        <w:rPr>
          <w:rFonts w:ascii="Times New Roman" w:eastAsia="Times New Roman" w:hAnsi="Times New Roman" w:cs="Times New Roman"/>
          <w:sz w:val="24"/>
          <w:szCs w:val="24"/>
        </w:rPr>
        <w:br/>
      </w:r>
      <w:r w:rsidRPr="00BF1A98">
        <w:rPr>
          <w:rFonts w:ascii="Times New Roman" w:eastAsia="Times New Roman" w:hAnsi="Times New Roman" w:cs="Times New Roman"/>
          <w:sz w:val="24"/>
          <w:szCs w:val="24"/>
        </w:rPr>
        <w:br/>
      </w:r>
    </w:p>
    <w:p w:rsidR="00BF1A98" w:rsidRPr="00BF1A98" w:rsidRDefault="00BF1A98" w:rsidP="00BF1A98">
      <w:pPr>
        <w:spacing w:after="0" w:line="240" w:lineRule="auto"/>
        <w:rPr>
          <w:rFonts w:ascii="Times New Roman" w:eastAsia="Times New Roman" w:hAnsi="Times New Roman" w:cs="Times New Roman"/>
          <w:sz w:val="24"/>
          <w:szCs w:val="24"/>
          <w:lang w:val="ru-RU"/>
        </w:rPr>
      </w:pPr>
      <w:r w:rsidRPr="00BF1A98">
        <w:rPr>
          <w:rFonts w:ascii="Arial" w:eastAsia="Times New Roman" w:hAnsi="Arial" w:cs="Arial"/>
          <w:color w:val="000000"/>
          <w:lang w:val="ru-RU"/>
        </w:rPr>
        <w:lastRenderedPageBreak/>
        <w:t xml:space="preserve">3. Далі нам необхідно знайти чек, натискаємо “Найти”, потім вводимо номер </w:t>
      </w:r>
      <w:proofErr w:type="gramStart"/>
      <w:r w:rsidRPr="00BF1A98">
        <w:rPr>
          <w:rFonts w:ascii="Arial" w:eastAsia="Times New Roman" w:hAnsi="Arial" w:cs="Arial"/>
          <w:color w:val="000000"/>
          <w:lang w:val="ru-RU"/>
        </w:rPr>
        <w:t>чеку</w:t>
      </w:r>
      <w:r w:rsidRPr="00BF1A98">
        <w:rPr>
          <w:rFonts w:ascii="Arial" w:eastAsia="Times New Roman" w:hAnsi="Arial" w:cs="Arial"/>
          <w:color w:val="000000"/>
        </w:rPr>
        <w:t> </w:t>
      </w:r>
      <w:r w:rsidRPr="00BF1A98">
        <w:rPr>
          <w:rFonts w:ascii="Arial" w:eastAsia="Times New Roman" w:hAnsi="Arial" w:cs="Arial"/>
          <w:color w:val="000000"/>
          <w:lang w:val="ru-RU"/>
        </w:rPr>
        <w:t xml:space="preserve"> та</w:t>
      </w:r>
      <w:proofErr w:type="gramEnd"/>
      <w:r w:rsidRPr="00BF1A98">
        <w:rPr>
          <w:rFonts w:ascii="Arial" w:eastAsia="Times New Roman" w:hAnsi="Arial" w:cs="Arial"/>
          <w:color w:val="000000"/>
          <w:lang w:val="ru-RU"/>
        </w:rPr>
        <w:t xml:space="preserve"> “Найти”.</w:t>
      </w:r>
    </w:p>
    <w:p w:rsidR="00BF1A98" w:rsidRPr="00BF1A98" w:rsidRDefault="00BF1A98" w:rsidP="00BF1A98">
      <w:pPr>
        <w:spacing w:after="0" w:line="240" w:lineRule="auto"/>
        <w:jc w:val="center"/>
        <w:rPr>
          <w:rFonts w:ascii="Times New Roman" w:eastAsia="Times New Roman" w:hAnsi="Times New Roman" w:cs="Times New Roman"/>
          <w:sz w:val="24"/>
          <w:szCs w:val="24"/>
        </w:rPr>
      </w:pPr>
      <w:r w:rsidRPr="00BF1A98">
        <w:rPr>
          <w:rFonts w:ascii="Arial" w:eastAsia="Times New Roman" w:hAnsi="Arial" w:cs="Arial"/>
          <w:noProof/>
          <w:color w:val="000000"/>
          <w:bdr w:val="none" w:sz="0" w:space="0" w:color="auto" w:frame="1"/>
        </w:rPr>
        <w:drawing>
          <wp:inline distT="0" distB="0" distL="0" distR="0">
            <wp:extent cx="5798820" cy="3154680"/>
            <wp:effectExtent l="0" t="0" r="0" b="7620"/>
            <wp:docPr id="4" name="Рисунок 4" descr="https://lh4.googleusercontent.com/XPjEshjQ22VQA_-UnOeIlXVM9dUSvhG2oEYYBcI1A2P4p8awHUiukA2oFE5DUb-uYDp-CSGz_VK-xU7diHBq0r7DBk77yk67voqNaywQ1_VidaLhqbiwkxzcb-9nRq7qhCwDgZ3VYjXDoMgEAs6XWRvse0ZVJi6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XPjEshjQ22VQA_-UnOeIlXVM9dUSvhG2oEYYBcI1A2P4p8awHUiukA2oFE5DUb-uYDp-CSGz_VK-xU7diHBq0r7DBk77yk67voqNaywQ1_VidaLhqbiwkxzcb-9nRq7qhCwDgZ3VYjXDoMgEAs6XWRvse0ZVJi6u"/>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98820" cy="3154680"/>
                    </a:xfrm>
                    <a:prstGeom prst="rect">
                      <a:avLst/>
                    </a:prstGeom>
                    <a:noFill/>
                    <a:ln>
                      <a:noFill/>
                    </a:ln>
                  </pic:spPr>
                </pic:pic>
              </a:graphicData>
            </a:graphic>
          </wp:inline>
        </w:drawing>
      </w:r>
    </w:p>
    <w:p w:rsidR="00BF1A98" w:rsidRPr="00BF1A98" w:rsidRDefault="00BF1A98" w:rsidP="00BF1A98">
      <w:pPr>
        <w:spacing w:after="0" w:line="240" w:lineRule="auto"/>
        <w:rPr>
          <w:rFonts w:ascii="Times New Roman" w:eastAsia="Times New Roman" w:hAnsi="Times New Roman" w:cs="Times New Roman"/>
          <w:sz w:val="24"/>
          <w:szCs w:val="24"/>
        </w:rPr>
      </w:pPr>
    </w:p>
    <w:p w:rsidR="00BF1A98" w:rsidRPr="00BF1A98" w:rsidRDefault="00BF1A98" w:rsidP="00BF1A98">
      <w:pPr>
        <w:spacing w:after="0" w:line="240" w:lineRule="auto"/>
        <w:rPr>
          <w:rFonts w:ascii="Times New Roman" w:eastAsia="Times New Roman" w:hAnsi="Times New Roman" w:cs="Times New Roman"/>
          <w:sz w:val="24"/>
          <w:szCs w:val="24"/>
        </w:rPr>
      </w:pPr>
      <w:r w:rsidRPr="00BF1A98">
        <w:rPr>
          <w:rFonts w:ascii="Arial" w:eastAsia="Times New Roman" w:hAnsi="Arial" w:cs="Arial"/>
          <w:color w:val="000000"/>
          <w:lang w:val="ru-RU"/>
        </w:rPr>
        <w:t>4.</w:t>
      </w:r>
      <w:proofErr w:type="gramStart"/>
      <w:r w:rsidRPr="00BF1A98">
        <w:rPr>
          <w:rFonts w:ascii="Arial" w:eastAsia="Times New Roman" w:hAnsi="Arial" w:cs="Arial"/>
          <w:color w:val="000000"/>
          <w:lang w:val="ru-RU"/>
        </w:rPr>
        <w:t>В списку</w:t>
      </w:r>
      <w:proofErr w:type="gramEnd"/>
      <w:r w:rsidRPr="00BF1A98">
        <w:rPr>
          <w:rFonts w:ascii="Arial" w:eastAsia="Times New Roman" w:hAnsi="Arial" w:cs="Arial"/>
          <w:color w:val="000000"/>
          <w:lang w:val="ru-RU"/>
        </w:rPr>
        <w:t xml:space="preserve"> з’являється потрібний чек, потрібно звірити данні (номер чеку, дата та сумма). </w:t>
      </w:r>
      <w:proofErr w:type="spellStart"/>
      <w:r w:rsidRPr="00BF1A98">
        <w:rPr>
          <w:rFonts w:ascii="Arial" w:eastAsia="Times New Roman" w:hAnsi="Arial" w:cs="Arial"/>
          <w:color w:val="000000"/>
        </w:rPr>
        <w:t>Якщо</w:t>
      </w:r>
      <w:proofErr w:type="spellEnd"/>
      <w:r w:rsidRPr="00BF1A98">
        <w:rPr>
          <w:rFonts w:ascii="Arial" w:eastAsia="Times New Roman" w:hAnsi="Arial" w:cs="Arial"/>
          <w:color w:val="000000"/>
        </w:rPr>
        <w:t xml:space="preserve"> </w:t>
      </w:r>
      <w:proofErr w:type="spellStart"/>
      <w:r w:rsidRPr="00BF1A98">
        <w:rPr>
          <w:rFonts w:ascii="Arial" w:eastAsia="Times New Roman" w:hAnsi="Arial" w:cs="Arial"/>
          <w:color w:val="000000"/>
        </w:rPr>
        <w:t>все</w:t>
      </w:r>
      <w:proofErr w:type="spellEnd"/>
      <w:r w:rsidRPr="00BF1A98">
        <w:rPr>
          <w:rFonts w:ascii="Arial" w:eastAsia="Times New Roman" w:hAnsi="Arial" w:cs="Arial"/>
          <w:color w:val="000000"/>
        </w:rPr>
        <w:t xml:space="preserve"> </w:t>
      </w:r>
      <w:proofErr w:type="spellStart"/>
      <w:r w:rsidRPr="00BF1A98">
        <w:rPr>
          <w:rFonts w:ascii="Arial" w:eastAsia="Times New Roman" w:hAnsi="Arial" w:cs="Arial"/>
          <w:color w:val="000000"/>
        </w:rPr>
        <w:t>вірно</w:t>
      </w:r>
      <w:proofErr w:type="spellEnd"/>
      <w:r w:rsidRPr="00BF1A98">
        <w:rPr>
          <w:rFonts w:ascii="Arial" w:eastAsia="Times New Roman" w:hAnsi="Arial" w:cs="Arial"/>
          <w:color w:val="000000"/>
        </w:rPr>
        <w:t xml:space="preserve"> </w:t>
      </w:r>
      <w:proofErr w:type="spellStart"/>
      <w:r w:rsidRPr="00BF1A98">
        <w:rPr>
          <w:rFonts w:ascii="Arial" w:eastAsia="Times New Roman" w:hAnsi="Arial" w:cs="Arial"/>
          <w:color w:val="000000"/>
        </w:rPr>
        <w:t>відкриваємо</w:t>
      </w:r>
      <w:proofErr w:type="spellEnd"/>
      <w:r w:rsidRPr="00BF1A98">
        <w:rPr>
          <w:rFonts w:ascii="Arial" w:eastAsia="Times New Roman" w:hAnsi="Arial" w:cs="Arial"/>
          <w:color w:val="000000"/>
        </w:rPr>
        <w:t xml:space="preserve"> </w:t>
      </w:r>
      <w:proofErr w:type="spellStart"/>
      <w:r w:rsidRPr="00BF1A98">
        <w:rPr>
          <w:rFonts w:ascii="Arial" w:eastAsia="Times New Roman" w:hAnsi="Arial" w:cs="Arial"/>
          <w:color w:val="000000"/>
        </w:rPr>
        <w:t>чек</w:t>
      </w:r>
      <w:proofErr w:type="spellEnd"/>
      <w:r w:rsidRPr="00BF1A98">
        <w:rPr>
          <w:rFonts w:ascii="Arial" w:eastAsia="Times New Roman" w:hAnsi="Arial" w:cs="Arial"/>
          <w:color w:val="000000"/>
        </w:rPr>
        <w:t>.</w:t>
      </w:r>
    </w:p>
    <w:p w:rsidR="00BF1A98" w:rsidRPr="00BF1A98" w:rsidRDefault="00BF1A98" w:rsidP="00BF1A98">
      <w:pPr>
        <w:spacing w:after="0" w:line="240" w:lineRule="auto"/>
        <w:jc w:val="center"/>
        <w:rPr>
          <w:rFonts w:ascii="Times New Roman" w:eastAsia="Times New Roman" w:hAnsi="Times New Roman" w:cs="Times New Roman"/>
          <w:sz w:val="24"/>
          <w:szCs w:val="24"/>
        </w:rPr>
      </w:pPr>
      <w:r w:rsidRPr="00BF1A98">
        <w:rPr>
          <w:rFonts w:ascii="Arial" w:eastAsia="Times New Roman" w:hAnsi="Arial" w:cs="Arial"/>
          <w:noProof/>
          <w:color w:val="000000"/>
          <w:bdr w:val="none" w:sz="0" w:space="0" w:color="auto" w:frame="1"/>
        </w:rPr>
        <w:drawing>
          <wp:inline distT="0" distB="0" distL="0" distR="0">
            <wp:extent cx="5821680" cy="3147060"/>
            <wp:effectExtent l="0" t="0" r="7620" b="0"/>
            <wp:docPr id="3" name="Рисунок 3" descr="https://lh3.googleusercontent.com/5rw565FFnn1HGUUp3L17PoxiVhFgY865_PZaBAL6nfZGelnH28smYq7iZtCtzl-1_Yi8uHFMOGTPHFqFJ7-qzHHfAD_7cIalBr1wtlyTfawgbSjqeGID7feYHwpWv1ahnCY9Mqk0HWr2XTG2zD59qxmBdgNWwQ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5rw565FFnn1HGUUp3L17PoxiVhFgY865_PZaBAL6nfZGelnH28smYq7iZtCtzl-1_Yi8uHFMOGTPHFqFJ7-qzHHfAD_7cIalBr1wtlyTfawgbSjqeGID7feYHwpWv1ahnCY9Mqk0HWr2XTG2zD59qxmBdgNWwQ_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1680" cy="3147060"/>
                    </a:xfrm>
                    <a:prstGeom prst="rect">
                      <a:avLst/>
                    </a:prstGeom>
                    <a:noFill/>
                    <a:ln>
                      <a:noFill/>
                    </a:ln>
                  </pic:spPr>
                </pic:pic>
              </a:graphicData>
            </a:graphic>
          </wp:inline>
        </w:drawing>
      </w:r>
    </w:p>
    <w:p w:rsidR="00BF1A98" w:rsidRPr="00BF1A98" w:rsidRDefault="00BF1A98" w:rsidP="00BF1A98">
      <w:pPr>
        <w:spacing w:after="240" w:line="240" w:lineRule="auto"/>
        <w:rPr>
          <w:rFonts w:ascii="Times New Roman" w:eastAsia="Times New Roman" w:hAnsi="Times New Roman" w:cs="Times New Roman"/>
          <w:sz w:val="24"/>
          <w:szCs w:val="24"/>
        </w:rPr>
      </w:pPr>
      <w:r w:rsidRPr="00BF1A98">
        <w:rPr>
          <w:rFonts w:ascii="Times New Roman" w:eastAsia="Times New Roman" w:hAnsi="Times New Roman" w:cs="Times New Roman"/>
          <w:sz w:val="24"/>
          <w:szCs w:val="24"/>
        </w:rPr>
        <w:br/>
      </w:r>
      <w:r w:rsidRPr="00BF1A98">
        <w:rPr>
          <w:rFonts w:ascii="Times New Roman" w:eastAsia="Times New Roman" w:hAnsi="Times New Roman" w:cs="Times New Roman"/>
          <w:sz w:val="24"/>
          <w:szCs w:val="24"/>
        </w:rPr>
        <w:br/>
      </w:r>
      <w:r w:rsidRPr="00BF1A98">
        <w:rPr>
          <w:rFonts w:ascii="Times New Roman" w:eastAsia="Times New Roman" w:hAnsi="Times New Roman" w:cs="Times New Roman"/>
          <w:sz w:val="24"/>
          <w:szCs w:val="24"/>
        </w:rPr>
        <w:br/>
      </w:r>
      <w:r w:rsidRPr="00BF1A98">
        <w:rPr>
          <w:rFonts w:ascii="Times New Roman" w:eastAsia="Times New Roman" w:hAnsi="Times New Roman" w:cs="Times New Roman"/>
          <w:sz w:val="24"/>
          <w:szCs w:val="24"/>
        </w:rPr>
        <w:br/>
      </w:r>
      <w:r w:rsidRPr="00BF1A98">
        <w:rPr>
          <w:rFonts w:ascii="Times New Roman" w:eastAsia="Times New Roman" w:hAnsi="Times New Roman" w:cs="Times New Roman"/>
          <w:sz w:val="24"/>
          <w:szCs w:val="24"/>
        </w:rPr>
        <w:br/>
      </w:r>
      <w:r w:rsidRPr="00BF1A98">
        <w:rPr>
          <w:rFonts w:ascii="Times New Roman" w:eastAsia="Times New Roman" w:hAnsi="Times New Roman" w:cs="Times New Roman"/>
          <w:sz w:val="24"/>
          <w:szCs w:val="24"/>
        </w:rPr>
        <w:br/>
      </w:r>
      <w:r w:rsidRPr="00BF1A98">
        <w:rPr>
          <w:rFonts w:ascii="Times New Roman" w:eastAsia="Times New Roman" w:hAnsi="Times New Roman" w:cs="Times New Roman"/>
          <w:sz w:val="24"/>
          <w:szCs w:val="24"/>
        </w:rPr>
        <w:br/>
      </w:r>
      <w:r w:rsidRPr="00BF1A98">
        <w:rPr>
          <w:rFonts w:ascii="Times New Roman" w:eastAsia="Times New Roman" w:hAnsi="Times New Roman" w:cs="Times New Roman"/>
          <w:sz w:val="24"/>
          <w:szCs w:val="24"/>
        </w:rPr>
        <w:br/>
      </w:r>
      <w:r w:rsidRPr="00BF1A98">
        <w:rPr>
          <w:rFonts w:ascii="Times New Roman" w:eastAsia="Times New Roman" w:hAnsi="Times New Roman" w:cs="Times New Roman"/>
          <w:sz w:val="24"/>
          <w:szCs w:val="24"/>
        </w:rPr>
        <w:lastRenderedPageBreak/>
        <w:br/>
      </w:r>
    </w:p>
    <w:p w:rsidR="00BF1A98" w:rsidRPr="00BF1A98" w:rsidRDefault="00BF1A98" w:rsidP="00BF1A98">
      <w:pPr>
        <w:spacing w:after="0" w:line="240" w:lineRule="auto"/>
        <w:rPr>
          <w:rFonts w:ascii="Times New Roman" w:eastAsia="Times New Roman" w:hAnsi="Times New Roman" w:cs="Times New Roman"/>
          <w:sz w:val="24"/>
          <w:szCs w:val="24"/>
          <w:lang w:val="ru-RU"/>
        </w:rPr>
      </w:pPr>
      <w:r w:rsidRPr="00BF1A98">
        <w:rPr>
          <w:rFonts w:ascii="Arial" w:eastAsia="Times New Roman" w:hAnsi="Arial" w:cs="Arial"/>
          <w:color w:val="000000"/>
          <w:lang w:val="ru-RU"/>
        </w:rPr>
        <w:t>5. Натискаємо “Создать на основании” та “Чек ККМ на возврат”</w:t>
      </w:r>
    </w:p>
    <w:p w:rsidR="00BF1A98" w:rsidRPr="00BF1A98" w:rsidRDefault="00BF1A98" w:rsidP="00BF1A98">
      <w:pPr>
        <w:spacing w:after="0" w:line="240" w:lineRule="auto"/>
        <w:jc w:val="center"/>
        <w:rPr>
          <w:rFonts w:ascii="Times New Roman" w:eastAsia="Times New Roman" w:hAnsi="Times New Roman" w:cs="Times New Roman"/>
          <w:sz w:val="24"/>
          <w:szCs w:val="24"/>
        </w:rPr>
      </w:pPr>
      <w:r w:rsidRPr="00BF1A98">
        <w:rPr>
          <w:rFonts w:ascii="Arial" w:eastAsia="Times New Roman" w:hAnsi="Arial" w:cs="Arial"/>
          <w:noProof/>
          <w:color w:val="000000"/>
          <w:bdr w:val="none" w:sz="0" w:space="0" w:color="auto" w:frame="1"/>
        </w:rPr>
        <w:drawing>
          <wp:inline distT="0" distB="0" distL="0" distR="0">
            <wp:extent cx="5875020" cy="3192780"/>
            <wp:effectExtent l="0" t="0" r="0" b="7620"/>
            <wp:docPr id="2" name="Рисунок 2" descr="https://lh4.googleusercontent.com/CnVEikIB9KjXVtjeYFUKWsTgdQBO2BFmWyEt16cWbTZGpUiLTWnx1MPz7RcKyGykZoRt4wGVsrry3WVi0DL8-4jujNoi2NAaRR3GXHiOn4Ww7mafGkRcRRUQWYzLuZHUOo4R9vXK9MBaL7XZSr_k9VB4DvdUo7X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CnVEikIB9KjXVtjeYFUKWsTgdQBO2BFmWyEt16cWbTZGpUiLTWnx1MPz7RcKyGykZoRt4wGVsrry3WVi0DL8-4jujNoi2NAaRR3GXHiOn4Ww7mafGkRcRRUQWYzLuZHUOo4R9vXK9MBaL7XZSr_k9VB4DvdUo7X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5020" cy="3192780"/>
                    </a:xfrm>
                    <a:prstGeom prst="rect">
                      <a:avLst/>
                    </a:prstGeom>
                    <a:noFill/>
                    <a:ln>
                      <a:noFill/>
                    </a:ln>
                  </pic:spPr>
                </pic:pic>
              </a:graphicData>
            </a:graphic>
          </wp:inline>
        </w:drawing>
      </w:r>
    </w:p>
    <w:p w:rsidR="00BF1A98" w:rsidRPr="00BF1A98" w:rsidRDefault="00BF1A98" w:rsidP="00BF1A98">
      <w:pPr>
        <w:spacing w:after="0" w:line="240" w:lineRule="auto"/>
        <w:rPr>
          <w:rFonts w:ascii="Times New Roman" w:eastAsia="Times New Roman" w:hAnsi="Times New Roman" w:cs="Times New Roman"/>
          <w:sz w:val="24"/>
          <w:szCs w:val="24"/>
          <w:lang w:val="ru-RU"/>
        </w:rPr>
      </w:pPr>
      <w:r w:rsidRPr="00BF1A98">
        <w:rPr>
          <w:rFonts w:ascii="Arial" w:eastAsia="Times New Roman" w:hAnsi="Arial" w:cs="Arial"/>
          <w:color w:val="000000"/>
          <w:lang w:val="ru-RU"/>
        </w:rPr>
        <w:t xml:space="preserve">6.Якщо в чеку декілька </w:t>
      </w:r>
      <w:proofErr w:type="gramStart"/>
      <w:r w:rsidRPr="00BF1A98">
        <w:rPr>
          <w:rFonts w:ascii="Arial" w:eastAsia="Times New Roman" w:hAnsi="Arial" w:cs="Arial"/>
          <w:color w:val="000000"/>
          <w:lang w:val="ru-RU"/>
        </w:rPr>
        <w:t>позицій</w:t>
      </w:r>
      <w:proofErr w:type="gramEnd"/>
      <w:r w:rsidRPr="00BF1A98">
        <w:rPr>
          <w:rFonts w:ascii="Arial" w:eastAsia="Times New Roman" w:hAnsi="Arial" w:cs="Arial"/>
          <w:color w:val="000000"/>
          <w:lang w:val="ru-RU"/>
        </w:rPr>
        <w:t xml:space="preserve"> а вертають одну, то ми видаляємо із списку ті позиції які НЕ вертають, залишаємо артикул який повертають. Якщо оплата готівкою натискаємо “Пробить чек”. Якщо оплата карткою, то на цьому етапі проводимо повернення через </w:t>
      </w:r>
      <w:proofErr w:type="gramStart"/>
      <w:r w:rsidRPr="00BF1A98">
        <w:rPr>
          <w:rFonts w:ascii="Arial" w:eastAsia="Times New Roman" w:hAnsi="Arial" w:cs="Arial"/>
          <w:color w:val="000000"/>
          <w:lang w:val="ru-RU"/>
        </w:rPr>
        <w:t>термінал</w:t>
      </w:r>
      <w:proofErr w:type="gramEnd"/>
      <w:r w:rsidRPr="00BF1A98">
        <w:rPr>
          <w:rFonts w:ascii="Arial" w:eastAsia="Times New Roman" w:hAnsi="Arial" w:cs="Arial"/>
          <w:color w:val="000000"/>
          <w:lang w:val="ru-RU"/>
        </w:rPr>
        <w:t xml:space="preserve"> а потім натискаємо “Пробить чек”.</w:t>
      </w:r>
    </w:p>
    <w:p w:rsidR="00BF1A98" w:rsidRPr="00BF1A98" w:rsidRDefault="00BF1A98" w:rsidP="00BF1A98">
      <w:pPr>
        <w:spacing w:after="0" w:line="240" w:lineRule="auto"/>
        <w:jc w:val="center"/>
        <w:rPr>
          <w:rFonts w:ascii="Times New Roman" w:eastAsia="Times New Roman" w:hAnsi="Times New Roman" w:cs="Times New Roman"/>
          <w:sz w:val="24"/>
          <w:szCs w:val="24"/>
        </w:rPr>
      </w:pPr>
      <w:r w:rsidRPr="00BF1A98">
        <w:rPr>
          <w:rFonts w:ascii="Arial" w:eastAsia="Times New Roman" w:hAnsi="Arial" w:cs="Arial"/>
          <w:noProof/>
          <w:color w:val="000000"/>
          <w:bdr w:val="none" w:sz="0" w:space="0" w:color="auto" w:frame="1"/>
        </w:rPr>
        <w:drawing>
          <wp:inline distT="0" distB="0" distL="0" distR="0">
            <wp:extent cx="5897880" cy="3162300"/>
            <wp:effectExtent l="0" t="0" r="7620" b="0"/>
            <wp:docPr id="1" name="Рисунок 1" descr="https://lh6.googleusercontent.com/hSoMt9t8aeUQZOL8JG0l3j2xltmMqWvyGezAvWrK-BV1cSGcODxKytTBBuAHDdGDqkOPyM5PHpIptgbVssCs-Z58lN1oLOEmm7mTjNzWzVfDaU3Y3vom8XvXLCPBTcJ3OYjWcM0atmfuP5LN-h9Oi_hj6pj39r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hSoMt9t8aeUQZOL8JG0l3j2xltmMqWvyGezAvWrK-BV1cSGcODxKytTBBuAHDdGDqkOPyM5PHpIptgbVssCs-Z58lN1oLOEmm7mTjNzWzVfDaU3Y3vom8XvXLCPBTcJ3OYjWcM0atmfuP5LN-h9Oi_hj6pj39rtx"/>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7880" cy="3162300"/>
                    </a:xfrm>
                    <a:prstGeom prst="rect">
                      <a:avLst/>
                    </a:prstGeom>
                    <a:noFill/>
                    <a:ln>
                      <a:noFill/>
                    </a:ln>
                  </pic:spPr>
                </pic:pic>
              </a:graphicData>
            </a:graphic>
          </wp:inline>
        </w:drawing>
      </w:r>
    </w:p>
    <w:p w:rsidR="00BA11FE" w:rsidRDefault="00BA11FE">
      <w:bookmarkStart w:id="0" w:name="_GoBack"/>
      <w:bookmarkEnd w:id="0"/>
    </w:p>
    <w:sectPr w:rsidR="00BA11FE">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95BAF"/>
    <w:multiLevelType w:val="multilevel"/>
    <w:tmpl w:val="0AA01D5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92B59E7"/>
    <w:multiLevelType w:val="multilevel"/>
    <w:tmpl w:val="55422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BB5"/>
    <w:rsid w:val="004B2BB5"/>
    <w:rsid w:val="00BA11FE"/>
    <w:rsid w:val="00BF1A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A7ACE8-A8F8-47E0-964C-4059A3ABE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F1A9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2508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114</Words>
  <Characters>653</Characters>
  <Application>Microsoft Office Word</Application>
  <DocSecurity>0</DocSecurity>
  <Lines>5</Lines>
  <Paragraphs>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 неважно</dc:creator>
  <cp:keywords/>
  <dc:description/>
  <cp:lastModifiedBy>Андрей неважно</cp:lastModifiedBy>
  <cp:revision>3</cp:revision>
  <cp:lastPrinted>2023-07-05T18:44:00Z</cp:lastPrinted>
  <dcterms:created xsi:type="dcterms:W3CDTF">2023-07-05T18:43:00Z</dcterms:created>
  <dcterms:modified xsi:type="dcterms:W3CDTF">2023-07-05T18:44:00Z</dcterms:modified>
</cp:coreProperties>
</file>